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w:t>
      </w:r>
      <w:bookmarkStart w:id="0" w:name="_GoBack"/>
      <w:bookmarkEnd w:id="0"/>
      <w:r>
        <w:rPr>
          <w:rFonts w:hint="eastAsia" w:ascii="方正小标宋_GBK" w:eastAsia="方正小标宋_GBK"/>
          <w:sz w:val="38"/>
          <w:szCs w:val="38"/>
        </w:rPr>
        <w:t>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rPr>
            </w:pPr>
            <w:r>
              <w:rPr>
                <w:rFonts w:hint="eastAsia" w:ascii="宋体" w:hAnsi="宋体" w:eastAsia="宋体"/>
                <w:bCs/>
                <w:sz w:val="21"/>
                <w:szCs w:val="21"/>
              </w:rPr>
              <w:t>四川商舟实业有限公司</w:t>
            </w:r>
          </w:p>
          <w:p>
            <w:pPr>
              <w:adjustRightInd w:val="0"/>
              <w:snapToGrid w:val="0"/>
              <w:jc w:val="center"/>
              <w:rPr>
                <w:rFonts w:ascii="宋体" w:hAnsi="宋体" w:eastAsia="宋体"/>
                <w:sz w:val="21"/>
                <w:szCs w:val="21"/>
              </w:rPr>
            </w:pPr>
            <w:r>
              <w:rPr>
                <w:rFonts w:hint="eastAsia" w:ascii="宋体" w:hAnsi="宋体" w:eastAsia="宋体"/>
                <w:bCs/>
                <w:sz w:val="21"/>
                <w:szCs w:val="21"/>
              </w:rPr>
              <w:t>老汞山磷矿扩建技改工程项目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IDFont+F3">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96487"/>
    <w:rsid w:val="002E1056"/>
    <w:rsid w:val="007208AD"/>
    <w:rsid w:val="00897BE6"/>
    <w:rsid w:val="009B4708"/>
    <w:rsid w:val="00AC67D7"/>
    <w:rsid w:val="00BA6F98"/>
    <w:rsid w:val="00CA0719"/>
    <w:rsid w:val="00CF2929"/>
    <w:rsid w:val="00D30AD8"/>
    <w:rsid w:val="00D81D3E"/>
    <w:rsid w:val="00F5033A"/>
    <w:rsid w:val="13FD5F1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73</Words>
  <Characters>417</Characters>
  <Lines>3</Lines>
  <Paragraphs>1</Paragraphs>
  <TotalTime>7</TotalTime>
  <ScaleCrop>false</ScaleCrop>
  <LinksUpToDate>false</LinksUpToDate>
  <CharactersWithSpaces>489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2019-01-03T02:56:00Z</dcterms:created>
  <dc:creator>君榕</dc:creator>
  <cp:lastModifiedBy>Administrator</cp:lastModifiedBy>
  <dcterms:modified xsi:type="dcterms:W3CDTF">2019-07-29T02:05:00Z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