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12" w:rsidRDefault="00117368">
      <w:pPr>
        <w:adjustRightInd w:val="0"/>
        <w:snapToGrid w:val="0"/>
        <w:spacing w:line="7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乐山市金口河区2018年电子商务</w:t>
      </w:r>
    </w:p>
    <w:p w:rsidR="00E81A12" w:rsidRDefault="00117368">
      <w:pPr>
        <w:adjustRightInd w:val="0"/>
        <w:snapToGrid w:val="0"/>
        <w:spacing w:line="7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脱贫奔康示范县项目实施方案</w:t>
      </w:r>
    </w:p>
    <w:p w:rsidR="00E81A12" w:rsidRDefault="00117368">
      <w:pPr>
        <w:adjustRightInd w:val="0"/>
        <w:snapToGrid w:val="0"/>
        <w:spacing w:line="7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（送审稿）</w:t>
      </w:r>
    </w:p>
    <w:bookmarkEnd w:id="0"/>
    <w:p w:rsidR="007314EE" w:rsidRDefault="007314EE" w:rsidP="002235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81A12" w:rsidRDefault="00117368" w:rsidP="0022359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为打好脱贫攻坚决胜战，进</w:t>
      </w:r>
      <w:r w:rsidR="0082505C">
        <w:rPr>
          <w:rFonts w:ascii="仿宋_GB2312" w:eastAsia="仿宋_GB2312" w:hAnsi="仿宋" w:hint="eastAsia"/>
          <w:sz w:val="32"/>
          <w:szCs w:val="32"/>
        </w:rPr>
        <w:t>一步推动农村电子商务发展，扎实推进电子商务产业扶贫工作，拓展农</w:t>
      </w:r>
      <w:r>
        <w:rPr>
          <w:rFonts w:ascii="仿宋_GB2312" w:eastAsia="仿宋_GB2312" w:hAnsi="仿宋" w:hint="eastAsia"/>
          <w:sz w:val="32"/>
          <w:szCs w:val="32"/>
        </w:rPr>
        <w:t>产品销售渠道，增加农民收入，助力全区脱贫奔康，根据《省财政厅、省商务厅关于下达2018年度省级内贸流通服务业示范县项目资金的通知》（川财建〔2018〕32号)、《四川省商务扶贫专项2018年实施方案》等文件精神，参照《财政部、商务部、国务院扶贫办关于开展2018年电子商务进农村综合示范工作的通知》（财办建</w:t>
      </w:r>
      <w:r w:rsidR="0064318B">
        <w:rPr>
          <w:rFonts w:ascii="仿宋_GB2312" w:eastAsia="仿宋_GB2312" w:hAnsi="仿宋" w:hint="eastAsia"/>
          <w:sz w:val="32"/>
          <w:szCs w:val="32"/>
        </w:rPr>
        <w:t>〔2018〕</w:t>
      </w:r>
      <w:r>
        <w:rPr>
          <w:rFonts w:ascii="仿宋_GB2312" w:eastAsia="仿宋_GB2312" w:hAnsi="仿宋" w:hint="eastAsia"/>
          <w:sz w:val="32"/>
          <w:szCs w:val="32"/>
        </w:rPr>
        <w:t>102号）要求，制定本实施方案。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一、发展思路</w:t>
      </w:r>
      <w:r w:rsidR="003B6495">
        <w:rPr>
          <w:rFonts w:ascii="黑体" w:eastAsia="黑体" w:hAnsi="黑体" w:hint="eastAsia"/>
          <w:sz w:val="32"/>
          <w:szCs w:val="32"/>
        </w:rPr>
        <w:t>与目标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（一）总体思路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以习近平新时代中国特色社会主义思想为指导，牢固树立和深入贯彻新时代发展理念，以“统规、整合、带动、示范”为思路，构建农村电商“1+4模式”，即“优化改建一个</w:t>
      </w:r>
      <w:r w:rsidR="0082505C"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级电子商务公共服务中心、构建四个体系（农村电商多元供应链体系、电商综合服务体系、仓储物流配送体系、电子商务人</w:t>
      </w:r>
      <w:r w:rsidR="0082505C">
        <w:rPr>
          <w:rFonts w:ascii="仿宋_GB2312" w:eastAsia="仿宋_GB2312" w:hAnsi="仿宋" w:hint="eastAsia"/>
          <w:sz w:val="32"/>
          <w:szCs w:val="32"/>
        </w:rPr>
        <w:t>才培训体系），形成全方位、开放式的电商工作模式”，进一步打牢农</w:t>
      </w:r>
      <w:r>
        <w:rPr>
          <w:rFonts w:ascii="仿宋_GB2312" w:eastAsia="仿宋_GB2312" w:hAnsi="仿宋" w:hint="eastAsia"/>
          <w:sz w:val="32"/>
          <w:szCs w:val="32"/>
        </w:rPr>
        <w:t>产品</w:t>
      </w:r>
      <w:r w:rsidR="0082505C">
        <w:rPr>
          <w:rFonts w:ascii="仿宋_GB2312" w:eastAsia="仿宋_GB2312" w:hAnsi="仿宋" w:hint="eastAsia"/>
          <w:sz w:val="32"/>
          <w:szCs w:val="32"/>
        </w:rPr>
        <w:t>上行</w:t>
      </w:r>
      <w:r>
        <w:rPr>
          <w:rFonts w:ascii="仿宋_GB2312" w:eastAsia="仿宋_GB2312" w:hAnsi="仿宋" w:hint="eastAsia"/>
          <w:sz w:val="32"/>
          <w:szCs w:val="32"/>
        </w:rPr>
        <w:t>基础，培育市场主体，构建农村现</w:t>
      </w:r>
      <w:r w:rsidR="0082505C">
        <w:rPr>
          <w:rFonts w:ascii="仿宋_GB2312" w:eastAsia="仿宋_GB2312" w:hAnsi="仿宋" w:hint="eastAsia"/>
          <w:sz w:val="32"/>
          <w:szCs w:val="32"/>
        </w:rPr>
        <w:t>代市场体系，推动农村电子商务成为农村经济社会发展的新引擎。</w:t>
      </w:r>
      <w:r>
        <w:rPr>
          <w:rFonts w:ascii="仿宋_GB2312" w:eastAsia="仿宋_GB2312" w:hAnsi="仿宋" w:hint="eastAsia"/>
          <w:sz w:val="32"/>
          <w:szCs w:val="32"/>
        </w:rPr>
        <w:t>努力打造农产品品牌，提高农产品质量，扩大电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子商务应用范围，深度融合虚拟经济与实体经济，使农村电子商务的发展形成特色有力的支撑，促进电子商务产业成为我区重要的战略性新兴产业。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3B6495">
        <w:rPr>
          <w:rFonts w:ascii="楷体_GB2312" w:eastAsia="楷体_GB2312" w:hAnsi="楷体_GB2312" w:cs="楷体_GB2312" w:hint="eastAsia"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）总体目标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通过项目建设，使</w:t>
      </w:r>
      <w:r>
        <w:rPr>
          <w:rFonts w:ascii="仿宋_GB2312" w:eastAsia="仿宋_GB2312" w:hAnsi="仿宋"/>
          <w:sz w:val="32"/>
          <w:szCs w:val="32"/>
        </w:rPr>
        <w:t>电子商务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/>
          <w:sz w:val="32"/>
          <w:szCs w:val="32"/>
        </w:rPr>
        <w:t>便利农民生产生活、有效助力扶贫攻坚、促进农村经济发展等方面</w:t>
      </w:r>
      <w:r>
        <w:rPr>
          <w:rFonts w:ascii="仿宋_GB2312" w:eastAsia="仿宋_GB2312" w:hAnsi="仿宋" w:hint="eastAsia"/>
          <w:sz w:val="32"/>
          <w:szCs w:val="32"/>
        </w:rPr>
        <w:t>取得</w:t>
      </w:r>
      <w:r>
        <w:rPr>
          <w:rFonts w:ascii="仿宋_GB2312" w:eastAsia="仿宋_GB2312" w:hAnsi="仿宋"/>
          <w:sz w:val="32"/>
          <w:szCs w:val="32"/>
        </w:rPr>
        <w:t>成效。</w:t>
      </w:r>
      <w:r w:rsidR="0082505C">
        <w:rPr>
          <w:rFonts w:ascii="仿宋_GB2312" w:eastAsia="仿宋_GB2312" w:hAnsi="仿宋" w:hint="eastAsia"/>
          <w:sz w:val="32"/>
          <w:szCs w:val="32"/>
        </w:rPr>
        <w:t>全区建档立卡贫困村和</w:t>
      </w:r>
      <w:r>
        <w:rPr>
          <w:rFonts w:ascii="仿宋_GB2312" w:eastAsia="仿宋_GB2312" w:hAnsi="仿宋" w:hint="eastAsia"/>
          <w:sz w:val="32"/>
          <w:szCs w:val="32"/>
        </w:rPr>
        <w:t>行政村电商服务</w:t>
      </w:r>
      <w:r>
        <w:rPr>
          <w:rFonts w:ascii="仿宋_GB2312" w:eastAsia="仿宋_GB2312" w:hAnsi="仿宋"/>
          <w:sz w:val="32"/>
          <w:szCs w:val="32"/>
        </w:rPr>
        <w:t>覆盖率达</w:t>
      </w:r>
      <w:r>
        <w:rPr>
          <w:rFonts w:ascii="仿宋_GB2312" w:eastAsia="仿宋_GB2312" w:hAnsi="仿宋" w:hint="eastAsia"/>
          <w:sz w:val="32"/>
          <w:szCs w:val="32"/>
        </w:rPr>
        <w:t>50</w:t>
      </w:r>
      <w:r>
        <w:rPr>
          <w:rFonts w:ascii="仿宋_GB2312" w:eastAsia="仿宋_GB2312" w:hAnsi="仿宋"/>
          <w:sz w:val="32"/>
          <w:szCs w:val="32"/>
        </w:rPr>
        <w:t>%以上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82505C">
        <w:rPr>
          <w:rFonts w:ascii="仿宋_GB2312" w:eastAsia="仿宋_GB2312" w:hAnsi="仿宋" w:hint="eastAsia"/>
          <w:sz w:val="32"/>
          <w:szCs w:val="32"/>
        </w:rPr>
        <w:t>进一步提升</w:t>
      </w:r>
      <w:r>
        <w:rPr>
          <w:rFonts w:ascii="仿宋_GB2312" w:eastAsia="仿宋_GB2312" w:hAnsi="仿宋"/>
          <w:sz w:val="32"/>
          <w:szCs w:val="32"/>
        </w:rPr>
        <w:t>农村网络零售额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农产品网络零售额</w:t>
      </w:r>
      <w:r w:rsidR="003B6495">
        <w:rPr>
          <w:rFonts w:ascii="仿宋_GB2312" w:eastAsia="仿宋_GB2312" w:hAnsi="仿宋" w:hint="eastAsia"/>
          <w:sz w:val="32"/>
          <w:szCs w:val="32"/>
        </w:rPr>
        <w:t>，</w:t>
      </w:r>
      <w:r w:rsidR="0082505C">
        <w:rPr>
          <w:rFonts w:ascii="仿宋_GB2312" w:eastAsia="仿宋_GB2312" w:hAnsi="仿宋" w:hint="eastAsia"/>
          <w:sz w:val="32"/>
          <w:szCs w:val="32"/>
        </w:rPr>
        <w:t>将电子商务打造成</w:t>
      </w:r>
      <w:r w:rsidR="003B6495" w:rsidRPr="003B6495">
        <w:rPr>
          <w:rFonts w:ascii="仿宋_GB2312" w:eastAsia="仿宋_GB2312" w:hAnsi="仿宋" w:hint="eastAsia"/>
          <w:sz w:val="32"/>
          <w:szCs w:val="32"/>
        </w:rPr>
        <w:t>带动就业、提</w:t>
      </w:r>
      <w:r w:rsidR="000B5BCB">
        <w:rPr>
          <w:rFonts w:ascii="仿宋_GB2312" w:eastAsia="仿宋_GB2312" w:hAnsi="仿宋" w:hint="eastAsia"/>
          <w:sz w:val="32"/>
          <w:szCs w:val="32"/>
        </w:rPr>
        <w:t>高收入</w:t>
      </w:r>
      <w:r w:rsidR="003B6495" w:rsidRPr="003B6495">
        <w:rPr>
          <w:rFonts w:ascii="仿宋_GB2312" w:eastAsia="仿宋_GB2312" w:hAnsi="仿宋" w:hint="eastAsia"/>
          <w:sz w:val="32"/>
          <w:szCs w:val="32"/>
        </w:rPr>
        <w:t>、拉动消费的重要途径。</w:t>
      </w:r>
    </w:p>
    <w:p w:rsidR="00E81A12" w:rsidRDefault="003B649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117368">
        <w:rPr>
          <w:rFonts w:ascii="黑体" w:eastAsia="黑体" w:hAnsi="黑体" w:hint="eastAsia"/>
          <w:sz w:val="32"/>
          <w:szCs w:val="32"/>
        </w:rPr>
        <w:t>、项目建设内容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（一）主要任务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聚集农民专合组织及种</w:t>
      </w:r>
      <w:r w:rsidR="002E5103">
        <w:rPr>
          <w:rFonts w:ascii="仿宋_GB2312" w:eastAsia="仿宋_GB2312" w:hAnsi="仿宋" w:cs="Times New Roman" w:hint="eastAsia"/>
          <w:sz w:val="32"/>
          <w:szCs w:val="32"/>
        </w:rPr>
        <w:t>植、</w:t>
      </w:r>
      <w:r>
        <w:rPr>
          <w:rFonts w:ascii="仿宋_GB2312" w:eastAsia="仿宋_GB2312" w:hAnsi="仿宋" w:cs="Times New Roman" w:hint="eastAsia"/>
          <w:sz w:val="32"/>
          <w:szCs w:val="32"/>
        </w:rPr>
        <w:t>养殖大户，整合农村线下商贸流通、物流企业、国内知名网络平台等资源，建立农村现代商贸流通体系，打通“农产品进城”和“工业品下乡”双向流通“最后一公里”。健全涉农电子商务支撑体系，集中力量突破农村电子商务网络基础设施、涉农电子商务、物流配送、运营等发展瓶颈，着力提升农村电子商务应用水平。积极创新电子商务与农村经济融合发展模式，以特色农产品网络销售为突破，带动农业全产业链纵深发展，推动农业产业结构优化升级，实现农业增收</w:t>
      </w:r>
      <w:r w:rsidR="00344980">
        <w:rPr>
          <w:rFonts w:ascii="仿宋_GB2312" w:eastAsia="仿宋_GB2312" w:hAnsi="仿宋" w:cs="Times New Roman" w:hint="eastAsia"/>
          <w:sz w:val="32"/>
          <w:szCs w:val="32"/>
        </w:rPr>
        <w:t>、农民</w:t>
      </w:r>
      <w:r>
        <w:rPr>
          <w:rFonts w:ascii="仿宋_GB2312" w:eastAsia="仿宋_GB2312" w:hAnsi="仿宋" w:cs="Times New Roman" w:hint="eastAsia"/>
          <w:sz w:val="32"/>
          <w:szCs w:val="32"/>
        </w:rPr>
        <w:t>致富。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（二）支持重点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物流配送体系建设</w:t>
      </w:r>
      <w:r w:rsidR="009D3FF5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整合我区邮政、各大快递物流公司，建设农村物流仓储中心、农村物流信息管理平台及农村物流运输体系。充分发挥现有资源，以农村电子商务服务站</w:t>
      </w:r>
      <w:r w:rsidR="00FF2163">
        <w:rPr>
          <w:rFonts w:ascii="仿宋_GB2312" w:eastAsia="仿宋_GB2312" w:hAnsi="仿宋" w:hint="eastAsia"/>
          <w:sz w:val="32"/>
          <w:szCs w:val="32"/>
        </w:rPr>
        <w:lastRenderedPageBreak/>
        <w:t>（点）</w:t>
      </w:r>
      <w:r>
        <w:rPr>
          <w:rFonts w:ascii="仿宋_GB2312" w:eastAsia="仿宋_GB2312" w:hAnsi="仿宋" w:hint="eastAsia"/>
          <w:sz w:val="32"/>
          <w:szCs w:val="32"/>
        </w:rPr>
        <w:t>为基础，</w:t>
      </w:r>
      <w:r w:rsidR="009146D6">
        <w:rPr>
          <w:rFonts w:ascii="仿宋_GB2312" w:eastAsia="仿宋_GB2312" w:hAnsi="仿宋" w:hint="eastAsia"/>
          <w:sz w:val="32"/>
          <w:szCs w:val="32"/>
        </w:rPr>
        <w:t>优化</w:t>
      </w:r>
      <w:r>
        <w:rPr>
          <w:rFonts w:ascii="仿宋_GB2312" w:eastAsia="仿宋_GB2312" w:hAnsi="仿宋" w:hint="eastAsia"/>
          <w:sz w:val="32"/>
          <w:szCs w:val="32"/>
        </w:rPr>
        <w:t>邮政现有的乡镇物流配送网络，</w:t>
      </w:r>
      <w:r w:rsidR="00B16A49">
        <w:rPr>
          <w:rFonts w:ascii="仿宋_GB2312" w:eastAsia="仿宋_GB2312" w:hAnsi="仿宋" w:hint="eastAsia"/>
          <w:sz w:val="32"/>
          <w:szCs w:val="32"/>
        </w:rPr>
        <w:t>结合</w:t>
      </w:r>
      <w:r>
        <w:rPr>
          <w:rFonts w:ascii="仿宋_GB2312" w:eastAsia="仿宋_GB2312" w:hAnsi="仿宋" w:hint="eastAsia"/>
          <w:sz w:val="32"/>
          <w:szCs w:val="32"/>
        </w:rPr>
        <w:t>交通运输部门的农村公交</w:t>
      </w:r>
      <w:r w:rsidR="00D65941">
        <w:rPr>
          <w:rFonts w:ascii="仿宋_GB2312" w:eastAsia="仿宋_GB2312" w:hAnsi="仿宋" w:hint="eastAsia"/>
          <w:sz w:val="32"/>
          <w:szCs w:val="32"/>
        </w:rPr>
        <w:t>线路</w:t>
      </w:r>
      <w:r>
        <w:rPr>
          <w:rFonts w:ascii="仿宋_GB2312" w:eastAsia="仿宋_GB2312" w:hAnsi="仿宋" w:hint="eastAsia"/>
          <w:sz w:val="32"/>
          <w:szCs w:val="32"/>
        </w:rPr>
        <w:t>，以及货运等各种运输资源，解决物流服务在农村服务能力较弱问题。</w:t>
      </w:r>
    </w:p>
    <w:p w:rsidR="00E81A12" w:rsidRDefault="00117368" w:rsidP="00FF21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电商服务网点建设</w:t>
      </w:r>
      <w:r w:rsidR="009D3FF5">
        <w:rPr>
          <w:rFonts w:ascii="仿宋_GB2312" w:eastAsia="仿宋_GB2312" w:hAnsi="仿宋" w:hint="eastAsia"/>
          <w:sz w:val="32"/>
          <w:szCs w:val="32"/>
        </w:rPr>
        <w:t>。</w:t>
      </w:r>
      <w:r w:rsidR="00FF2163">
        <w:rPr>
          <w:rFonts w:ascii="仿宋_GB2312" w:eastAsia="仿宋_GB2312" w:hAnsi="仿宋" w:cs="Times New Roman" w:hint="eastAsia"/>
          <w:sz w:val="32"/>
          <w:szCs w:val="32"/>
        </w:rPr>
        <w:t>建设区级电商</w:t>
      </w:r>
      <w:r w:rsidR="000A6E7F">
        <w:rPr>
          <w:rFonts w:ascii="仿宋_GB2312" w:eastAsia="仿宋_GB2312" w:hAnsi="仿宋" w:cs="Times New Roman" w:hint="eastAsia"/>
          <w:sz w:val="32"/>
          <w:szCs w:val="32"/>
        </w:rPr>
        <w:t>运营</w:t>
      </w:r>
      <w:r w:rsidR="00FF2163">
        <w:rPr>
          <w:rFonts w:ascii="仿宋_GB2312" w:eastAsia="仿宋_GB2312" w:hAnsi="仿宋" w:cs="Times New Roman" w:hint="eastAsia"/>
          <w:sz w:val="32"/>
          <w:szCs w:val="32"/>
        </w:rPr>
        <w:t>（孵化）中心，</w:t>
      </w:r>
      <w:r w:rsidR="00FF2163" w:rsidRPr="00FF2163">
        <w:rPr>
          <w:rFonts w:ascii="仿宋_GB2312" w:eastAsia="仿宋_GB2312" w:hAnsi="仿宋" w:hint="eastAsia"/>
          <w:sz w:val="32"/>
          <w:szCs w:val="32"/>
        </w:rPr>
        <w:t>整合阿里巴巴农村淘宝、浦江丰安小站、益农社、供销社电商网点</w:t>
      </w:r>
      <w:r w:rsidR="000A6E7F">
        <w:rPr>
          <w:rFonts w:ascii="仿宋_GB2312" w:eastAsia="仿宋_GB2312" w:hAnsi="仿宋" w:hint="eastAsia"/>
          <w:sz w:val="32"/>
          <w:szCs w:val="32"/>
        </w:rPr>
        <w:t>，</w:t>
      </w:r>
      <w:r w:rsidR="000A6E7F" w:rsidRPr="00FF2163">
        <w:rPr>
          <w:rFonts w:ascii="仿宋_GB2312" w:eastAsia="仿宋_GB2312" w:hAnsi="仿宋" w:hint="eastAsia"/>
          <w:sz w:val="32"/>
          <w:szCs w:val="32"/>
        </w:rPr>
        <w:t>调整优化布局，</w:t>
      </w:r>
      <w:r w:rsidR="000A6E7F">
        <w:rPr>
          <w:rFonts w:ascii="仿宋_GB2312" w:eastAsia="仿宋_GB2312" w:hAnsi="仿宋" w:hint="eastAsia"/>
          <w:sz w:val="32"/>
          <w:szCs w:val="32"/>
        </w:rPr>
        <w:t>建设</w:t>
      </w:r>
      <w:r w:rsidR="00FF2163">
        <w:rPr>
          <w:rFonts w:ascii="仿宋_GB2312" w:eastAsia="仿宋_GB2312" w:hAnsi="仿宋" w:cs="Times New Roman" w:hint="eastAsia"/>
          <w:sz w:val="32"/>
          <w:szCs w:val="32"/>
        </w:rPr>
        <w:t>乡、村电子商务服务站（点），构建农产品进城、工业品下乡的网上通道</w:t>
      </w:r>
      <w:r w:rsidR="00FF2163" w:rsidRPr="00FF2163">
        <w:rPr>
          <w:rFonts w:ascii="仿宋_GB2312" w:eastAsia="仿宋_GB2312" w:hAnsi="仿宋" w:hint="eastAsia"/>
          <w:sz w:val="32"/>
          <w:szCs w:val="32"/>
        </w:rPr>
        <w:t>。有效解决农村电商的物流、信息、服务</w:t>
      </w:r>
      <w:r w:rsidR="00A9712A">
        <w:rPr>
          <w:rFonts w:ascii="仿宋_GB2312" w:eastAsia="仿宋_GB2312" w:hAnsi="仿宋" w:hint="eastAsia"/>
          <w:sz w:val="32"/>
          <w:szCs w:val="32"/>
        </w:rPr>
        <w:t>等</w:t>
      </w:r>
      <w:r w:rsidR="00FF2163" w:rsidRPr="00FF2163">
        <w:rPr>
          <w:rFonts w:ascii="仿宋_GB2312" w:eastAsia="仿宋_GB2312" w:hAnsi="仿宋" w:hint="eastAsia"/>
          <w:sz w:val="32"/>
          <w:szCs w:val="32"/>
        </w:rPr>
        <w:t>，带动农民和企业参与电子商务进农村的积极性。</w:t>
      </w:r>
    </w:p>
    <w:p w:rsidR="00E81A12" w:rsidRDefault="00117368" w:rsidP="00FF21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农村特色产品网络销售体系建设</w:t>
      </w:r>
      <w:r w:rsidR="009D3FF5">
        <w:rPr>
          <w:rFonts w:ascii="仿宋_GB2312" w:eastAsia="仿宋_GB2312" w:hAnsi="仿宋" w:hint="eastAsia"/>
          <w:sz w:val="32"/>
          <w:szCs w:val="32"/>
        </w:rPr>
        <w:t>。</w:t>
      </w:r>
      <w:r w:rsidR="00FF2163">
        <w:rPr>
          <w:rFonts w:ascii="仿宋_GB2312" w:eastAsia="仿宋_GB2312" w:hAnsi="仿宋" w:hint="eastAsia"/>
          <w:sz w:val="32"/>
          <w:szCs w:val="32"/>
        </w:rPr>
        <w:t>电商服务网点开展农产品销售的同时，拓展</w:t>
      </w:r>
      <w:r w:rsidR="00FF2163" w:rsidRPr="00FD35D1">
        <w:rPr>
          <w:rFonts w:ascii="仿宋_GB2312" w:eastAsia="仿宋_GB2312" w:hAnsi="仿宋" w:cs="Times New Roman" w:hint="eastAsia"/>
          <w:sz w:val="32"/>
          <w:szCs w:val="32"/>
        </w:rPr>
        <w:t>代收代缴、代买代卖、金融服务、生活服务等</w:t>
      </w:r>
      <w:r w:rsidR="00FF2163">
        <w:rPr>
          <w:rFonts w:ascii="仿宋_GB2312" w:eastAsia="仿宋_GB2312" w:hAnsi="仿宋" w:cs="Times New Roman" w:hint="eastAsia"/>
          <w:sz w:val="32"/>
          <w:szCs w:val="32"/>
        </w:rPr>
        <w:t>服务。全区信息资源</w:t>
      </w:r>
      <w:r w:rsidR="00197E99">
        <w:rPr>
          <w:rFonts w:ascii="仿宋_GB2312" w:eastAsia="仿宋_GB2312" w:hAnsi="仿宋" w:cs="Times New Roman" w:hint="eastAsia"/>
          <w:sz w:val="32"/>
          <w:szCs w:val="32"/>
        </w:rPr>
        <w:t>统一</w:t>
      </w:r>
      <w:r w:rsidR="00FF2163">
        <w:rPr>
          <w:rFonts w:ascii="仿宋_GB2312" w:eastAsia="仿宋_GB2312" w:hAnsi="仿宋" w:cs="Times New Roman" w:hint="eastAsia"/>
          <w:sz w:val="32"/>
          <w:szCs w:val="32"/>
        </w:rPr>
        <w:t>纳入电商信息公共服务平台，实现网上信息服务、购销对接、交易撮合、在线支付、统计分析、预警预测等功能。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农产品标准体系建设</w:t>
      </w:r>
      <w:r w:rsidR="009D3FF5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通过建</w:t>
      </w:r>
      <w:r w:rsidR="000C68E7">
        <w:rPr>
          <w:rFonts w:ascii="仿宋_GB2312" w:eastAsia="仿宋_GB2312" w:hAnsi="仿宋" w:hint="eastAsia"/>
          <w:sz w:val="32"/>
          <w:szCs w:val="32"/>
        </w:rPr>
        <w:t>立农产品溯源系统，制定完善农产品分级分类区域标准，保障产品质量。加强品牌培育，制定农产品出口标准，既要进商场、进超市，</w:t>
      </w:r>
      <w:r w:rsidR="00F870C2">
        <w:rPr>
          <w:rFonts w:ascii="仿宋_GB2312" w:eastAsia="仿宋_GB2312" w:hAnsi="仿宋" w:hint="eastAsia"/>
          <w:sz w:val="32"/>
          <w:szCs w:val="32"/>
        </w:rPr>
        <w:t>又</w:t>
      </w:r>
      <w:r w:rsidR="000C68E7">
        <w:rPr>
          <w:rFonts w:ascii="仿宋_GB2312" w:eastAsia="仿宋_GB2312" w:hAnsi="仿宋" w:hint="eastAsia"/>
          <w:sz w:val="32"/>
          <w:szCs w:val="32"/>
        </w:rPr>
        <w:t>要发展</w:t>
      </w:r>
      <w:r>
        <w:rPr>
          <w:rFonts w:ascii="仿宋_GB2312" w:eastAsia="仿宋_GB2312" w:hAnsi="仿宋" w:hint="eastAsia"/>
          <w:sz w:val="32"/>
          <w:szCs w:val="32"/>
        </w:rPr>
        <w:t>外向型经济</w:t>
      </w:r>
      <w:r w:rsidR="000C68E7">
        <w:rPr>
          <w:rFonts w:ascii="仿宋_GB2312" w:eastAsia="仿宋_GB2312" w:hAnsi="仿宋" w:hint="eastAsia"/>
          <w:sz w:val="32"/>
          <w:szCs w:val="32"/>
        </w:rPr>
        <w:t>，鼓励</w:t>
      </w:r>
      <w:r w:rsidR="003753EA">
        <w:rPr>
          <w:rFonts w:ascii="仿宋_GB2312" w:eastAsia="仿宋_GB2312" w:hAnsi="仿宋" w:hint="eastAsia"/>
          <w:sz w:val="32"/>
          <w:szCs w:val="32"/>
        </w:rPr>
        <w:t>特色农</w:t>
      </w:r>
      <w:r w:rsidR="000C68E7">
        <w:rPr>
          <w:rFonts w:ascii="仿宋_GB2312" w:eastAsia="仿宋_GB2312" w:hAnsi="仿宋" w:hint="eastAsia"/>
          <w:sz w:val="32"/>
          <w:szCs w:val="32"/>
        </w:rPr>
        <w:t>产品走出国门。</w:t>
      </w:r>
    </w:p>
    <w:p w:rsidR="000C773A" w:rsidRDefault="00117368" w:rsidP="000C773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电商人才培训</w:t>
      </w:r>
      <w:r w:rsidR="009D3FF5">
        <w:rPr>
          <w:rFonts w:ascii="仿宋_GB2312" w:eastAsia="仿宋_GB2312" w:hAnsi="仿宋" w:hint="eastAsia"/>
          <w:sz w:val="32"/>
          <w:szCs w:val="32"/>
        </w:rPr>
        <w:t>。</w:t>
      </w:r>
      <w:r w:rsidR="000C773A">
        <w:rPr>
          <w:rFonts w:ascii="仿宋_GB2312" w:eastAsia="仿宋_GB2312" w:hAnsi="仿宋" w:cs="Times New Roman" w:hint="eastAsia"/>
          <w:sz w:val="32"/>
          <w:szCs w:val="32"/>
        </w:rPr>
        <w:t>制定电子商务进农村培训方案，分层次、多渠道开展电子商务人才培训，提高乡镇政府、企业、专合组织</w:t>
      </w:r>
      <w:r w:rsidR="00FA79E7">
        <w:rPr>
          <w:rFonts w:ascii="仿宋_GB2312" w:eastAsia="仿宋_GB2312" w:hAnsi="仿宋" w:cs="Times New Roman" w:hint="eastAsia"/>
          <w:sz w:val="32"/>
          <w:szCs w:val="32"/>
        </w:rPr>
        <w:t>、创业青年等</w:t>
      </w:r>
      <w:r w:rsidR="000C773A">
        <w:rPr>
          <w:rFonts w:ascii="仿宋_GB2312" w:eastAsia="仿宋_GB2312" w:hAnsi="仿宋" w:cs="Times New Roman" w:hint="eastAsia"/>
          <w:sz w:val="32"/>
          <w:szCs w:val="32"/>
        </w:rPr>
        <w:t>对电子商务的认识</w:t>
      </w:r>
      <w:r w:rsidR="00FA79E7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7585B">
        <w:rPr>
          <w:rFonts w:ascii="仿宋_GB2312" w:eastAsia="仿宋_GB2312" w:hAnsi="仿宋" w:cs="Times New Roman" w:hint="eastAsia"/>
          <w:sz w:val="32"/>
          <w:szCs w:val="32"/>
        </w:rPr>
        <w:t>以及</w:t>
      </w:r>
      <w:r w:rsidR="000C773A">
        <w:rPr>
          <w:rFonts w:ascii="仿宋_GB2312" w:eastAsia="仿宋_GB2312" w:hAnsi="仿宋" w:cs="Times New Roman" w:hint="eastAsia"/>
          <w:sz w:val="32"/>
          <w:szCs w:val="32"/>
        </w:rPr>
        <w:t>利用信息化手段开展电子商务的能力，促进网</w:t>
      </w:r>
      <w:r w:rsidR="00A7585B">
        <w:rPr>
          <w:rFonts w:ascii="仿宋_GB2312" w:eastAsia="仿宋_GB2312" w:hAnsi="仿宋" w:cs="Times New Roman" w:hint="eastAsia"/>
          <w:sz w:val="32"/>
          <w:szCs w:val="32"/>
        </w:rPr>
        <w:t>络</w:t>
      </w:r>
      <w:r w:rsidR="000C773A">
        <w:rPr>
          <w:rFonts w:ascii="仿宋_GB2312" w:eastAsia="仿宋_GB2312" w:hAnsi="仿宋" w:cs="Times New Roman" w:hint="eastAsia"/>
          <w:sz w:val="32"/>
          <w:szCs w:val="32"/>
        </w:rPr>
        <w:t>购销规模的扩大和农村电子商务的发展。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（三）建立完善相关体制机制</w:t>
      </w:r>
    </w:p>
    <w:p w:rsidR="009D3FF5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1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加大政策支持</w:t>
      </w:r>
      <w:r w:rsidR="009D3FF5">
        <w:rPr>
          <w:rFonts w:ascii="仿宋_GB2312" w:eastAsia="仿宋_GB2312" w:hAnsi="仿宋" w:cs="Times New Roman" w:hint="eastAsia"/>
          <w:sz w:val="32"/>
          <w:szCs w:val="32"/>
        </w:rPr>
        <w:t>。多方筹措资金，</w:t>
      </w:r>
      <w:r>
        <w:rPr>
          <w:rFonts w:ascii="仿宋_GB2312" w:eastAsia="仿宋_GB2312" w:hAnsi="仿宋" w:cs="Times New Roman" w:hint="eastAsia"/>
          <w:sz w:val="32"/>
          <w:szCs w:val="32"/>
        </w:rPr>
        <w:t>采取以奖代补、专项补助等形式，加大对示范企业及项目的扶持。加大用地支持，优先保障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cs="Times New Roman" w:hint="eastAsia"/>
          <w:sz w:val="32"/>
          <w:szCs w:val="32"/>
        </w:rPr>
        <w:t>内电子商务企业扩大经营、国内外知名电子商务企业落户、重大电子商务项目建设的用地指标。加大金融支持，鼓励金融机构创新服务方式，积极为中小电子商务企业提供各种形式的贷款担保服务，提高信贷审批和发放效率。</w:t>
      </w:r>
    </w:p>
    <w:p w:rsidR="009D3FF5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规范行业监管</w:t>
      </w:r>
      <w:r w:rsidR="009D3FF5">
        <w:rPr>
          <w:rFonts w:ascii="仿宋_GB2312" w:eastAsia="仿宋_GB2312" w:hAnsi="仿宋" w:cs="Times New Roman" w:hint="eastAsia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sz w:val="32"/>
          <w:szCs w:val="32"/>
        </w:rPr>
        <w:t>发挥</w:t>
      </w:r>
      <w:r>
        <w:rPr>
          <w:rFonts w:ascii="仿宋_GB2312" w:eastAsia="仿宋_GB2312" w:hAnsi="仿宋" w:hint="eastAsia"/>
          <w:sz w:val="32"/>
          <w:szCs w:val="32"/>
        </w:rPr>
        <w:t>农业</w:t>
      </w:r>
      <w:r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9D3FF5">
        <w:rPr>
          <w:rFonts w:ascii="仿宋_GB2312" w:eastAsia="仿宋_GB2312" w:hAnsi="仿宋" w:cs="Times New Roman" w:hint="eastAsia"/>
          <w:sz w:val="32"/>
          <w:szCs w:val="32"/>
        </w:rPr>
        <w:t>市监</w:t>
      </w:r>
      <w:r>
        <w:rPr>
          <w:rFonts w:ascii="仿宋_GB2312" w:eastAsia="仿宋_GB2312" w:hAnsi="仿宋" w:cs="Times New Roman" w:hint="eastAsia"/>
          <w:sz w:val="32"/>
          <w:szCs w:val="32"/>
        </w:rPr>
        <w:t>、税务、文化、通信等部门在电子商务活动中的职能，</w:t>
      </w:r>
      <w:r w:rsidR="009D3FF5">
        <w:rPr>
          <w:rFonts w:ascii="仿宋_GB2312" w:eastAsia="仿宋_GB2312" w:hAnsi="仿宋" w:cs="Times New Roman" w:hint="eastAsia"/>
          <w:sz w:val="32"/>
          <w:szCs w:val="32"/>
        </w:rPr>
        <w:t>严厉打击依托网络制售假冒伪劣商品、侵犯知识产权、传销、诈骗等违法行为。加强农产品在生产加工、网上销售、流通等环节的监管，确保质量安全。</w:t>
      </w:r>
      <w:r>
        <w:rPr>
          <w:rFonts w:ascii="仿宋_GB2312" w:eastAsia="仿宋_GB2312" w:hAnsi="仿宋" w:cs="Times New Roman" w:hint="eastAsia"/>
          <w:sz w:val="32"/>
          <w:szCs w:val="32"/>
        </w:rPr>
        <w:t>推行行政监管、行业企业自律、社会监督、消费者参与“四位一体”的网络商品交易监管模式，维护网络公平竞争秩序，保护网络消费者和经营者合法权益。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加强电子商务诚信体系建设</w:t>
      </w:r>
      <w:r w:rsidR="009D3FF5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D5781C">
        <w:rPr>
          <w:rFonts w:ascii="仿宋_GB2312" w:eastAsia="仿宋_GB2312" w:hAnsi="仿宋" w:cs="Times New Roman" w:hint="eastAsia"/>
          <w:sz w:val="32"/>
          <w:szCs w:val="32"/>
        </w:rPr>
        <w:t>开展诚信电子商务企业评选，建立电商企业网上信用档案和信用评价体系，深化结果应用，</w:t>
      </w:r>
      <w:r>
        <w:rPr>
          <w:rFonts w:ascii="仿宋_GB2312" w:eastAsia="仿宋_GB2312" w:hAnsi="仿宋" w:cs="Times New Roman" w:hint="eastAsia"/>
          <w:sz w:val="32"/>
          <w:szCs w:val="32"/>
        </w:rPr>
        <w:t>提升网商信用水平。</w:t>
      </w:r>
    </w:p>
    <w:p w:rsidR="00E81A12" w:rsidRDefault="00152C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17368">
        <w:rPr>
          <w:rFonts w:ascii="黑体" w:eastAsia="黑体" w:hAnsi="黑体" w:hint="eastAsia"/>
          <w:sz w:val="32"/>
          <w:szCs w:val="32"/>
        </w:rPr>
        <w:t>、具体项目实施内容及投资概算</w:t>
      </w:r>
    </w:p>
    <w:p w:rsidR="00E81A12" w:rsidRDefault="007F20E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电子商务脱贫奔康</w:t>
      </w:r>
      <w:r w:rsidR="00117368">
        <w:rPr>
          <w:rFonts w:ascii="仿宋_GB2312" w:eastAsia="仿宋_GB2312" w:hAnsi="仿宋" w:hint="eastAsia"/>
          <w:sz w:val="32"/>
          <w:szCs w:val="32"/>
        </w:rPr>
        <w:t>示范项目</w:t>
      </w:r>
      <w:r w:rsidR="007350EC">
        <w:rPr>
          <w:rFonts w:ascii="仿宋_GB2312" w:eastAsia="仿宋_GB2312" w:hAnsi="仿宋" w:hint="eastAsia"/>
          <w:sz w:val="32"/>
          <w:szCs w:val="32"/>
        </w:rPr>
        <w:t>计划</w:t>
      </w:r>
      <w:r w:rsidR="00117368">
        <w:rPr>
          <w:rFonts w:ascii="仿宋_GB2312" w:eastAsia="仿宋_GB2312" w:hAnsi="仿宋" w:hint="eastAsia"/>
          <w:sz w:val="32"/>
          <w:szCs w:val="32"/>
        </w:rPr>
        <w:t>总投资3600万元，其</w:t>
      </w:r>
      <w:r w:rsidR="007350EC">
        <w:rPr>
          <w:rFonts w:ascii="仿宋_GB2312" w:eastAsia="仿宋_GB2312" w:hAnsi="仿宋" w:hint="eastAsia"/>
          <w:sz w:val="32"/>
          <w:szCs w:val="32"/>
        </w:rPr>
        <w:t>中</w:t>
      </w:r>
      <w:r w:rsidR="00117368">
        <w:rPr>
          <w:rFonts w:ascii="仿宋_GB2312" w:eastAsia="仿宋_GB2312" w:hAnsi="仿宋" w:hint="eastAsia"/>
          <w:sz w:val="32"/>
          <w:szCs w:val="32"/>
        </w:rPr>
        <w:t>省级财政专项资金2000万元，承</w:t>
      </w:r>
      <w:r w:rsidR="007718F4">
        <w:rPr>
          <w:rFonts w:ascii="仿宋_GB2312" w:eastAsia="仿宋_GB2312" w:hAnsi="仿宋" w:hint="eastAsia"/>
          <w:sz w:val="32"/>
          <w:szCs w:val="32"/>
        </w:rPr>
        <w:t>办</w:t>
      </w:r>
      <w:r w:rsidR="00117368">
        <w:rPr>
          <w:rFonts w:ascii="仿宋_GB2312" w:eastAsia="仿宋_GB2312" w:hAnsi="仿宋" w:hint="eastAsia"/>
          <w:sz w:val="32"/>
          <w:szCs w:val="32"/>
        </w:rPr>
        <w:t>单位自筹1600万元。其中，农产品上行体系专项资金使用占比75%，电商服务体系改造建设专项资金占比15%，农村电子商务培训专项资金占比10%。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（一）农产品上行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通过打造农产品标准化体系</w:t>
      </w:r>
      <w:r w:rsidR="007C2E59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农产品可追溯体系</w:t>
      </w:r>
      <w:r w:rsidR="007C2E59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农产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品初加工体系（加工、包装、检测）</w:t>
      </w:r>
      <w:r w:rsidR="007C2E59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农产品冷链运输体系，</w:t>
      </w:r>
      <w:r w:rsidR="007C2E59">
        <w:rPr>
          <w:rFonts w:ascii="仿宋_GB2312" w:eastAsia="仿宋_GB2312" w:hAnsi="仿宋" w:hint="eastAsia"/>
          <w:sz w:val="32"/>
          <w:szCs w:val="32"/>
        </w:rPr>
        <w:t>以及</w:t>
      </w:r>
      <w:r>
        <w:rPr>
          <w:rFonts w:ascii="仿宋_GB2312" w:eastAsia="仿宋_GB2312" w:hAnsi="仿宋" w:hint="eastAsia"/>
          <w:sz w:val="32"/>
          <w:szCs w:val="32"/>
        </w:rPr>
        <w:t>农产品品牌打造与营销宣传体系</w:t>
      </w:r>
      <w:r w:rsidR="00AE065E">
        <w:rPr>
          <w:rFonts w:ascii="仿宋_GB2312" w:eastAsia="仿宋_GB2312" w:hAnsi="仿宋" w:hint="eastAsia"/>
          <w:sz w:val="32"/>
          <w:szCs w:val="32"/>
        </w:rPr>
        <w:t>，</w:t>
      </w:r>
      <w:r w:rsidR="007C2E59">
        <w:rPr>
          <w:rFonts w:ascii="仿宋_GB2312" w:eastAsia="仿宋_GB2312" w:hAnsi="仿宋" w:hint="eastAsia"/>
          <w:sz w:val="32"/>
          <w:szCs w:val="32"/>
        </w:rPr>
        <w:t>推动</w:t>
      </w:r>
      <w:r>
        <w:rPr>
          <w:rFonts w:ascii="仿宋_GB2312" w:eastAsia="仿宋_GB2312" w:hAnsi="仿宋" w:hint="eastAsia"/>
          <w:sz w:val="32"/>
          <w:szCs w:val="32"/>
        </w:rPr>
        <w:t>农产品上行。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1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农产品品牌打造与营销宣传体系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建设时间：2018年7月-2019年12月</w:t>
      </w:r>
      <w:r w:rsidR="000674F5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建设内容：为</w:t>
      </w:r>
      <w:r w:rsidR="00F553C2">
        <w:rPr>
          <w:rFonts w:ascii="仿宋_GB2312" w:eastAsia="仿宋_GB2312" w:hAnsi="仿宋" w:hint="eastAsia"/>
          <w:sz w:val="32"/>
          <w:szCs w:val="32"/>
        </w:rPr>
        <w:t>全</w:t>
      </w:r>
      <w:r w:rsidRPr="00A26606">
        <w:rPr>
          <w:rFonts w:ascii="仿宋_GB2312" w:eastAsia="仿宋_GB2312" w:hAnsi="仿宋" w:hint="eastAsia"/>
          <w:sz w:val="32"/>
          <w:szCs w:val="32"/>
        </w:rPr>
        <w:t>区农产品、民俗产品、乡村旅游等</w:t>
      </w:r>
      <w:r w:rsidR="00FF4DC3">
        <w:rPr>
          <w:rFonts w:ascii="仿宋_GB2312" w:eastAsia="仿宋_GB2312" w:hAnsi="黑体" w:hint="eastAsia"/>
          <w:sz w:val="32"/>
          <w:szCs w:val="32"/>
        </w:rPr>
        <w:t>特色产品提供品牌标识注册、资质认证、包装设计、宣传策划等</w:t>
      </w:r>
      <w:r w:rsidR="00C119B2">
        <w:rPr>
          <w:rFonts w:ascii="仿宋_GB2312" w:eastAsia="仿宋_GB2312" w:hAnsi="黑体" w:hint="eastAsia"/>
          <w:sz w:val="32"/>
          <w:szCs w:val="32"/>
        </w:rPr>
        <w:t>服务，推进金口河</w:t>
      </w:r>
      <w:r>
        <w:rPr>
          <w:rFonts w:ascii="仿宋_GB2312" w:eastAsia="仿宋_GB2312" w:hAnsi="黑体" w:hint="eastAsia"/>
          <w:sz w:val="32"/>
          <w:szCs w:val="32"/>
        </w:rPr>
        <w:t>地域公共品牌建设</w:t>
      </w:r>
      <w:r w:rsidR="00F553C2">
        <w:rPr>
          <w:rFonts w:ascii="仿宋_GB2312" w:eastAsia="仿宋_GB2312" w:hAnsi="黑体" w:hint="eastAsia"/>
          <w:sz w:val="32"/>
          <w:szCs w:val="32"/>
        </w:rPr>
        <w:t>。利用</w:t>
      </w:r>
      <w:r>
        <w:rPr>
          <w:rFonts w:ascii="仿宋_GB2312" w:eastAsia="仿宋_GB2312" w:hAnsi="黑体" w:hint="eastAsia"/>
          <w:sz w:val="32"/>
          <w:szCs w:val="32"/>
        </w:rPr>
        <w:t>新媒体、直播、微博、微信等互联网工具宣传推广，线上线下同步开展营销活动。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建设投入：总投资200</w:t>
      </w:r>
      <w:r w:rsidR="00F553C2">
        <w:rPr>
          <w:rFonts w:ascii="仿宋_GB2312" w:eastAsia="仿宋_GB2312" w:hAnsi="黑体" w:hint="eastAsia"/>
          <w:sz w:val="32"/>
          <w:szCs w:val="32"/>
        </w:rPr>
        <w:t>万元（</w:t>
      </w:r>
      <w:r>
        <w:rPr>
          <w:rFonts w:ascii="仿宋_GB2312" w:eastAsia="仿宋_GB2312" w:hAnsi="黑体" w:hint="eastAsia"/>
          <w:sz w:val="32"/>
          <w:szCs w:val="32"/>
        </w:rPr>
        <w:t>省级财政资金200万元）</w:t>
      </w:r>
      <w:r w:rsidR="00F553C2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2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农产品电商公共服务网站建设优化与营运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建设时间：2018年7月-2019年12月</w:t>
      </w:r>
      <w:r w:rsidR="000674F5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建设内容：建立电商公共服务网站，用于展示、查询产品信息，</w:t>
      </w:r>
      <w:r w:rsidR="00F553C2" w:rsidRPr="00A26606">
        <w:rPr>
          <w:rFonts w:ascii="仿宋_GB2312" w:eastAsia="仿宋_GB2312" w:hAnsi="仿宋" w:hint="eastAsia"/>
          <w:sz w:val="32"/>
          <w:szCs w:val="32"/>
        </w:rPr>
        <w:t>宣传</w:t>
      </w:r>
      <w:r w:rsidRPr="00A26606">
        <w:rPr>
          <w:rFonts w:ascii="仿宋_GB2312" w:eastAsia="仿宋_GB2312" w:hAnsi="仿宋" w:hint="eastAsia"/>
          <w:sz w:val="32"/>
          <w:szCs w:val="32"/>
        </w:rPr>
        <w:t>推广金口河区电商发展</w:t>
      </w:r>
      <w:r w:rsidR="00C119B2">
        <w:rPr>
          <w:rFonts w:ascii="仿宋_GB2312" w:eastAsia="仿宋_GB2312" w:hAnsi="仿宋" w:hint="eastAsia"/>
          <w:sz w:val="32"/>
          <w:szCs w:val="32"/>
        </w:rPr>
        <w:t>，包括</w:t>
      </w:r>
      <w:r w:rsidRPr="00A26606">
        <w:rPr>
          <w:rFonts w:ascii="仿宋_GB2312" w:eastAsia="仿宋_GB2312" w:hAnsi="仿宋" w:hint="eastAsia"/>
          <w:sz w:val="32"/>
          <w:szCs w:val="32"/>
        </w:rPr>
        <w:t>产品信息大数据库、电商发展、产业政策、电商网络学院、优秀电商企业展示、溯源信息库等功能板块</w:t>
      </w:r>
      <w:r w:rsidR="00C119B2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建设投入：总投资1</w:t>
      </w:r>
      <w:r w:rsidR="00F553C2">
        <w:rPr>
          <w:rFonts w:ascii="仿宋_GB2312" w:eastAsia="仿宋_GB2312" w:hAnsi="仿宋" w:hint="eastAsia"/>
          <w:sz w:val="32"/>
          <w:szCs w:val="32"/>
        </w:rPr>
        <w:t>8</w:t>
      </w:r>
      <w:r w:rsidRPr="00A26606">
        <w:rPr>
          <w:rFonts w:ascii="仿宋_GB2312" w:eastAsia="仿宋_GB2312" w:hAnsi="仿宋" w:hint="eastAsia"/>
          <w:sz w:val="32"/>
          <w:szCs w:val="32"/>
        </w:rPr>
        <w:t>0</w:t>
      </w:r>
      <w:r w:rsidR="00F553C2">
        <w:rPr>
          <w:rFonts w:ascii="仿宋_GB2312" w:eastAsia="仿宋_GB2312" w:hAnsi="仿宋" w:hint="eastAsia"/>
          <w:sz w:val="32"/>
          <w:szCs w:val="32"/>
        </w:rPr>
        <w:t>万元（</w:t>
      </w:r>
      <w:r w:rsidRPr="00A26606">
        <w:rPr>
          <w:rFonts w:ascii="仿宋_GB2312" w:eastAsia="仿宋_GB2312" w:hAnsi="仿宋" w:hint="eastAsia"/>
          <w:sz w:val="32"/>
          <w:szCs w:val="32"/>
        </w:rPr>
        <w:t>省级财政资金1</w:t>
      </w:r>
      <w:r w:rsidR="00F553C2">
        <w:rPr>
          <w:rFonts w:ascii="仿宋_GB2312" w:eastAsia="仿宋_GB2312" w:hAnsi="仿宋" w:hint="eastAsia"/>
          <w:sz w:val="32"/>
          <w:szCs w:val="32"/>
        </w:rPr>
        <w:t>8</w:t>
      </w:r>
      <w:r w:rsidRPr="00A26606">
        <w:rPr>
          <w:rFonts w:ascii="仿宋_GB2312" w:eastAsia="仿宋_GB2312" w:hAnsi="仿宋" w:hint="eastAsia"/>
          <w:sz w:val="32"/>
          <w:szCs w:val="32"/>
        </w:rPr>
        <w:t>0万元）</w:t>
      </w:r>
      <w:r w:rsidR="00F553C2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3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农产品标准化和全程可追溯体系建设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建设时间：2018年7月-2019年12月</w:t>
      </w:r>
      <w:r w:rsidR="000674F5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建设内容：联合农业、科技、供销等部门以</w:t>
      </w:r>
      <w:r w:rsidR="00A27B7A">
        <w:rPr>
          <w:rFonts w:ascii="仿宋_GB2312" w:eastAsia="仿宋_GB2312" w:hAnsi="黑体" w:hint="eastAsia"/>
          <w:sz w:val="32"/>
          <w:szCs w:val="32"/>
        </w:rPr>
        <w:t>及相关行业协会制定农产品分级分类区域标准，</w:t>
      </w:r>
      <w:r w:rsidR="000674F5">
        <w:rPr>
          <w:rFonts w:ascii="仿宋_GB2312" w:eastAsia="仿宋_GB2312" w:hAnsi="黑体" w:hint="eastAsia"/>
          <w:sz w:val="32"/>
          <w:szCs w:val="32"/>
        </w:rPr>
        <w:t>包括</w:t>
      </w:r>
      <w:r w:rsidR="00A27B7A">
        <w:rPr>
          <w:rFonts w:ascii="仿宋_GB2312" w:eastAsia="仿宋_GB2312" w:hAnsi="黑体" w:hint="eastAsia"/>
          <w:sz w:val="32"/>
          <w:szCs w:val="32"/>
        </w:rPr>
        <w:t>价格、销售品质、生产、养殖、种植方式、物流、包装等</w:t>
      </w:r>
      <w:r>
        <w:rPr>
          <w:rFonts w:ascii="仿宋_GB2312" w:eastAsia="仿宋_GB2312" w:hAnsi="黑体" w:hint="eastAsia"/>
          <w:sz w:val="32"/>
          <w:szCs w:val="32"/>
        </w:rPr>
        <w:t>，逐步推进统一应用。按照统一标准建立农产品质量溯源系统，包</w:t>
      </w:r>
      <w:r w:rsidR="00BF6914">
        <w:rPr>
          <w:rFonts w:ascii="仿宋_GB2312" w:eastAsia="仿宋_GB2312" w:hAnsi="黑体" w:hint="eastAsia"/>
          <w:sz w:val="32"/>
          <w:szCs w:val="32"/>
        </w:rPr>
        <w:t>括</w:t>
      </w:r>
      <w:r>
        <w:rPr>
          <w:rFonts w:ascii="仿宋_GB2312" w:eastAsia="仿宋_GB2312" w:hAnsi="黑体" w:hint="eastAsia"/>
          <w:sz w:val="32"/>
          <w:szCs w:val="32"/>
        </w:rPr>
        <w:t>产品条码、二维码设计</w:t>
      </w:r>
      <w:r w:rsidR="00BF6914"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A93017">
        <w:rPr>
          <w:rFonts w:ascii="仿宋_GB2312" w:eastAsia="仿宋_GB2312" w:hAnsi="黑体" w:hint="eastAsia"/>
          <w:sz w:val="32"/>
          <w:szCs w:val="32"/>
        </w:rPr>
        <w:t>依托公共服务平台</w:t>
      </w:r>
      <w:r w:rsidR="000674F5">
        <w:rPr>
          <w:rFonts w:ascii="仿宋_GB2312" w:eastAsia="仿宋_GB2312" w:hAnsi="黑体" w:hint="eastAsia"/>
          <w:sz w:val="32"/>
          <w:szCs w:val="32"/>
        </w:rPr>
        <w:t>建立</w:t>
      </w:r>
      <w:r>
        <w:rPr>
          <w:rFonts w:ascii="仿宋_GB2312" w:eastAsia="仿宋_GB2312" w:hAnsi="黑体" w:hint="eastAsia"/>
          <w:sz w:val="32"/>
          <w:szCs w:val="32"/>
        </w:rPr>
        <w:t>溯源网络，实现</w:t>
      </w:r>
      <w:r w:rsidR="000674F5">
        <w:rPr>
          <w:rFonts w:ascii="仿宋_GB2312" w:eastAsia="仿宋_GB2312" w:hAnsi="黑体" w:hint="eastAsia"/>
          <w:sz w:val="32"/>
          <w:szCs w:val="32"/>
        </w:rPr>
        <w:t>农</w:t>
      </w:r>
      <w:r>
        <w:rPr>
          <w:rFonts w:ascii="仿宋_GB2312" w:eastAsia="仿宋_GB2312" w:hAnsi="黑体" w:hint="eastAsia"/>
          <w:sz w:val="32"/>
          <w:szCs w:val="32"/>
        </w:rPr>
        <w:t>产品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从生产源头到配送末端的完整原始数据或视频信息采集应用。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建设投入：总投资200万元（省级财政资金200万</w:t>
      </w:r>
      <w:r w:rsidRPr="00A26606">
        <w:rPr>
          <w:rFonts w:ascii="仿宋_GB2312" w:eastAsia="仿宋_GB2312" w:hAnsi="仿宋" w:hint="eastAsia"/>
          <w:sz w:val="32"/>
          <w:szCs w:val="32"/>
        </w:rPr>
        <w:t>元）</w:t>
      </w:r>
      <w:r w:rsidR="000674F5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4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农产品初加工中心建设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0674F5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建设内容：改造建设农产品加工中心，实现农产品的净化、修整、晒干、剥皮等初级加工</w:t>
      </w:r>
      <w:r w:rsidR="00951667">
        <w:rPr>
          <w:rFonts w:ascii="仿宋_GB2312" w:eastAsia="仿宋_GB2312" w:hAnsi="黑体" w:hint="eastAsia"/>
          <w:sz w:val="32"/>
          <w:szCs w:val="32"/>
        </w:rPr>
        <w:t>，</w:t>
      </w:r>
      <w:r w:rsidR="00227E44">
        <w:rPr>
          <w:rFonts w:ascii="仿宋_GB2312" w:eastAsia="仿宋_GB2312" w:hAnsi="黑体" w:hint="eastAsia"/>
          <w:sz w:val="32"/>
          <w:szCs w:val="32"/>
        </w:rPr>
        <w:t>以及</w:t>
      </w:r>
      <w:r>
        <w:rPr>
          <w:rFonts w:ascii="仿宋_GB2312" w:eastAsia="仿宋_GB2312" w:hAnsi="黑体" w:hint="eastAsia"/>
          <w:sz w:val="32"/>
          <w:szCs w:val="32"/>
        </w:rPr>
        <w:t>包装、检测等功能</w:t>
      </w:r>
      <w:r w:rsidR="00227E44">
        <w:rPr>
          <w:rFonts w:ascii="仿宋_GB2312" w:eastAsia="仿宋_GB2312" w:hAnsi="黑体" w:hint="eastAsia"/>
          <w:sz w:val="32"/>
          <w:szCs w:val="32"/>
        </w:rPr>
        <w:t>，</w:t>
      </w:r>
      <w:r w:rsidR="000674F5">
        <w:rPr>
          <w:rFonts w:ascii="仿宋_GB2312" w:eastAsia="仿宋_GB2312" w:hAnsi="黑体" w:hint="eastAsia"/>
          <w:sz w:val="32"/>
          <w:szCs w:val="32"/>
        </w:rPr>
        <w:t>包</w:t>
      </w:r>
      <w:r w:rsidR="00227E44">
        <w:rPr>
          <w:rFonts w:ascii="仿宋_GB2312" w:eastAsia="仿宋_GB2312" w:hAnsi="黑体" w:hint="eastAsia"/>
          <w:sz w:val="32"/>
          <w:szCs w:val="32"/>
        </w:rPr>
        <w:t>括</w:t>
      </w:r>
      <w:r>
        <w:rPr>
          <w:rFonts w:ascii="仿宋_GB2312" w:eastAsia="仿宋_GB2312" w:hAnsi="黑体" w:hint="eastAsia"/>
          <w:sz w:val="32"/>
          <w:szCs w:val="32"/>
        </w:rPr>
        <w:t>室内外装修</w:t>
      </w:r>
      <w:r w:rsidR="00951667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设备设施购置</w:t>
      </w:r>
      <w:r w:rsidR="006F4C2E">
        <w:rPr>
          <w:rFonts w:ascii="仿宋_GB2312" w:eastAsia="仿宋_GB2312" w:hAnsi="黑体" w:hint="eastAsia"/>
          <w:sz w:val="32"/>
          <w:szCs w:val="32"/>
        </w:rPr>
        <w:t>等</w:t>
      </w:r>
      <w:r w:rsidR="000674F5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建设投入：总投资800万元（企业自筹资金420</w:t>
      </w:r>
      <w:r w:rsidR="000674F5">
        <w:rPr>
          <w:rFonts w:ascii="仿宋_GB2312" w:eastAsia="仿宋_GB2312" w:hAnsi="黑体" w:hint="eastAsia"/>
          <w:sz w:val="32"/>
          <w:szCs w:val="32"/>
        </w:rPr>
        <w:t>万元，</w:t>
      </w:r>
      <w:r>
        <w:rPr>
          <w:rFonts w:ascii="仿宋_GB2312" w:eastAsia="仿宋_GB2312" w:hAnsi="黑体" w:hint="eastAsia"/>
          <w:sz w:val="32"/>
          <w:szCs w:val="32"/>
        </w:rPr>
        <w:t>省级财政资金380万元）</w:t>
      </w:r>
      <w:r w:rsidR="009D6849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5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农产品冷链运输体系</w:t>
      </w:r>
      <w:r w:rsidR="006F4C2E">
        <w:rPr>
          <w:rFonts w:ascii="仿宋_GB2312" w:eastAsia="仿宋_GB2312" w:hAnsi="仿宋" w:hint="eastAsia"/>
          <w:sz w:val="32"/>
          <w:szCs w:val="32"/>
        </w:rPr>
        <w:t>建设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DA3CA3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建设内容：改造建设农产品冷链中心</w:t>
      </w:r>
      <w:r w:rsidR="00227E44">
        <w:rPr>
          <w:rFonts w:ascii="仿宋_GB2312" w:eastAsia="仿宋_GB2312" w:hAnsi="黑体" w:hint="eastAsia"/>
          <w:sz w:val="32"/>
          <w:szCs w:val="32"/>
        </w:rPr>
        <w:t>，包括</w:t>
      </w:r>
      <w:r>
        <w:rPr>
          <w:rFonts w:ascii="仿宋_GB2312" w:eastAsia="仿宋_GB2312" w:hAnsi="黑体" w:hint="eastAsia"/>
          <w:sz w:val="32"/>
          <w:szCs w:val="32"/>
        </w:rPr>
        <w:t>室内外装修</w:t>
      </w:r>
      <w:r w:rsidR="006F4C2E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冷链设备设施购置、冷链</w:t>
      </w:r>
      <w:r w:rsidR="009D6849">
        <w:rPr>
          <w:rFonts w:ascii="仿宋_GB2312" w:eastAsia="仿宋_GB2312" w:hAnsi="黑体" w:hint="eastAsia"/>
          <w:sz w:val="32"/>
          <w:szCs w:val="32"/>
        </w:rPr>
        <w:t>车辆等。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建设投入：总投资800万元（企业自筹资金450</w:t>
      </w:r>
      <w:r w:rsidR="0093353C">
        <w:rPr>
          <w:rFonts w:ascii="仿宋_GB2312" w:eastAsia="仿宋_GB2312" w:hAnsi="黑体" w:hint="eastAsia"/>
          <w:sz w:val="32"/>
          <w:szCs w:val="32"/>
        </w:rPr>
        <w:t>万元，</w:t>
      </w:r>
      <w:r>
        <w:rPr>
          <w:rFonts w:ascii="仿宋_GB2312" w:eastAsia="仿宋_GB2312" w:hAnsi="黑体" w:hint="eastAsia"/>
          <w:sz w:val="32"/>
          <w:szCs w:val="32"/>
        </w:rPr>
        <w:t>省级财政资金350万元）</w:t>
      </w:r>
      <w:r w:rsidR="009D6849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6</w:t>
      </w:r>
      <w:r w:rsidR="00A26606" w:rsidRPr="00A26606">
        <w:rPr>
          <w:rFonts w:ascii="仿宋_GB2312" w:eastAsia="仿宋_GB2312" w:hAnsi="仿宋" w:hint="eastAsia"/>
          <w:sz w:val="32"/>
          <w:szCs w:val="32"/>
        </w:rPr>
        <w:t>.</w:t>
      </w:r>
      <w:r w:rsidRPr="00A26606">
        <w:rPr>
          <w:rFonts w:ascii="仿宋_GB2312" w:eastAsia="仿宋_GB2312" w:hAnsi="仿宋" w:hint="eastAsia"/>
          <w:sz w:val="32"/>
          <w:szCs w:val="32"/>
        </w:rPr>
        <w:t>电商仓储物流配送中心</w:t>
      </w:r>
      <w:r w:rsidR="009D6849">
        <w:rPr>
          <w:rFonts w:ascii="仿宋_GB2312" w:eastAsia="仿宋_GB2312" w:hAnsi="仿宋" w:hint="eastAsia"/>
          <w:sz w:val="32"/>
          <w:szCs w:val="32"/>
        </w:rPr>
        <w:t>建设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9D6849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</w:t>
      </w:r>
      <w:r w:rsidR="00C15D90">
        <w:rPr>
          <w:rFonts w:ascii="仿宋_GB2312" w:eastAsia="仿宋_GB2312" w:hAnsi="仿宋" w:hint="eastAsia"/>
          <w:sz w:val="32"/>
          <w:szCs w:val="32"/>
        </w:rPr>
        <w:t>改造建设区级电商</w:t>
      </w:r>
      <w:r w:rsidRPr="00A26606">
        <w:rPr>
          <w:rFonts w:ascii="仿宋_GB2312" w:eastAsia="仿宋_GB2312" w:hAnsi="仿宋" w:hint="eastAsia"/>
          <w:sz w:val="32"/>
          <w:szCs w:val="32"/>
        </w:rPr>
        <w:t>仓储物流配送中心</w:t>
      </w:r>
      <w:r w:rsidR="00C15D90">
        <w:rPr>
          <w:rFonts w:ascii="仿宋_GB2312" w:eastAsia="仿宋_GB2312" w:hAnsi="仿宋" w:hint="eastAsia"/>
          <w:sz w:val="32"/>
          <w:szCs w:val="32"/>
        </w:rPr>
        <w:t>，</w:t>
      </w:r>
      <w:r w:rsidR="009D6849">
        <w:rPr>
          <w:rFonts w:ascii="仿宋_GB2312" w:eastAsia="仿宋_GB2312" w:hAnsi="仿宋" w:hint="eastAsia"/>
          <w:sz w:val="32"/>
          <w:szCs w:val="32"/>
        </w:rPr>
        <w:t>包括</w:t>
      </w:r>
      <w:r w:rsidR="009D6849" w:rsidRPr="00A26606">
        <w:rPr>
          <w:rFonts w:ascii="仿宋_GB2312" w:eastAsia="仿宋_GB2312" w:hAnsi="仿宋" w:hint="eastAsia"/>
          <w:sz w:val="32"/>
          <w:szCs w:val="32"/>
        </w:rPr>
        <w:t>办公区域、分拣配送区域、仓储区域</w:t>
      </w:r>
      <w:r w:rsidR="009D6849">
        <w:rPr>
          <w:rFonts w:ascii="仿宋_GB2312" w:eastAsia="仿宋_GB2312" w:hAnsi="仿宋" w:hint="eastAsia"/>
          <w:sz w:val="32"/>
          <w:szCs w:val="32"/>
        </w:rPr>
        <w:t>等</w:t>
      </w:r>
      <w:r w:rsidRPr="00A26606">
        <w:rPr>
          <w:rFonts w:ascii="仿宋_GB2312" w:eastAsia="仿宋_GB2312" w:hAnsi="仿宋" w:hint="eastAsia"/>
          <w:sz w:val="32"/>
          <w:szCs w:val="32"/>
        </w:rPr>
        <w:t>室内外装修</w:t>
      </w:r>
      <w:r w:rsidR="009D6849">
        <w:rPr>
          <w:rFonts w:ascii="仿宋_GB2312" w:eastAsia="仿宋_GB2312" w:hAnsi="仿宋" w:hint="eastAsia"/>
          <w:sz w:val="32"/>
          <w:szCs w:val="32"/>
        </w:rPr>
        <w:t>，</w:t>
      </w:r>
      <w:r w:rsidRPr="00A26606">
        <w:rPr>
          <w:rFonts w:ascii="仿宋_GB2312" w:eastAsia="仿宋_GB2312" w:hAnsi="仿宋" w:hint="eastAsia"/>
          <w:sz w:val="32"/>
          <w:szCs w:val="32"/>
        </w:rPr>
        <w:t>仓储设备、安保系统、信息系统、分拣系统及物流设备、物流车辆</w:t>
      </w:r>
      <w:r w:rsidR="00C15D90">
        <w:rPr>
          <w:rFonts w:ascii="仿宋_GB2312" w:eastAsia="仿宋_GB2312" w:hAnsi="仿宋" w:hint="eastAsia"/>
          <w:sz w:val="32"/>
          <w:szCs w:val="32"/>
        </w:rPr>
        <w:t>购置</w:t>
      </w:r>
      <w:r w:rsidRPr="00A26606">
        <w:rPr>
          <w:rFonts w:ascii="仿宋_GB2312" w:eastAsia="仿宋_GB2312" w:hAnsi="仿宋" w:hint="eastAsia"/>
          <w:sz w:val="32"/>
          <w:szCs w:val="32"/>
        </w:rPr>
        <w:t>等</w:t>
      </w:r>
      <w:r w:rsidR="009D6849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建设投入：总投资480万元（企业自筹资金340</w:t>
      </w:r>
      <w:r w:rsidR="005B48E7">
        <w:rPr>
          <w:rFonts w:ascii="仿宋_GB2312" w:eastAsia="仿宋_GB2312" w:hAnsi="仿宋" w:hint="eastAsia"/>
          <w:sz w:val="32"/>
          <w:szCs w:val="32"/>
        </w:rPr>
        <w:t>万元，</w:t>
      </w:r>
      <w:r w:rsidR="00DA3CA3">
        <w:rPr>
          <w:rFonts w:ascii="仿宋_GB2312" w:eastAsia="仿宋_GB2312" w:hAnsi="仿宋" w:hint="eastAsia"/>
          <w:sz w:val="32"/>
          <w:szCs w:val="32"/>
        </w:rPr>
        <w:t>省级财政资金</w:t>
      </w:r>
      <w:r w:rsidRPr="00A26606">
        <w:rPr>
          <w:rFonts w:ascii="仿宋_GB2312" w:eastAsia="仿宋_GB2312" w:hAnsi="仿宋" w:hint="eastAsia"/>
          <w:sz w:val="32"/>
          <w:szCs w:val="32"/>
        </w:rPr>
        <w:t>140万元）</w:t>
      </w:r>
      <w:r w:rsidR="005B48E7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lastRenderedPageBreak/>
        <w:t>7.乡镇物流配送站（与乡镇电商公共服务站合并建设）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DA3CA3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建设内容：改建6个乡镇物流配送站，</w:t>
      </w:r>
      <w:r w:rsidR="00FF1F57">
        <w:rPr>
          <w:rFonts w:ascii="仿宋_GB2312" w:eastAsia="仿宋_GB2312" w:hAnsi="黑体" w:hint="eastAsia"/>
          <w:sz w:val="32"/>
          <w:szCs w:val="32"/>
        </w:rPr>
        <w:t>包括室内外装修、设备购置安装、标语制度牌制作等。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</w:t>
      </w:r>
      <w:r w:rsidR="005B48E7"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0万元（企业自筹资金</w:t>
      </w:r>
      <w:r w:rsidR="005B48E7">
        <w:rPr>
          <w:rFonts w:ascii="仿宋_GB2312" w:eastAsia="仿宋_GB2312" w:hAnsi="黑体" w:hint="eastAsia"/>
          <w:sz w:val="32"/>
          <w:szCs w:val="32"/>
        </w:rPr>
        <w:t>15</w:t>
      </w:r>
      <w:r>
        <w:rPr>
          <w:rFonts w:ascii="仿宋_GB2312" w:eastAsia="仿宋_GB2312" w:hAnsi="黑体" w:hint="eastAsia"/>
          <w:sz w:val="32"/>
          <w:szCs w:val="32"/>
        </w:rPr>
        <w:t>万元，</w:t>
      </w:r>
      <w:r w:rsidR="00DA3CA3">
        <w:rPr>
          <w:rFonts w:ascii="仿宋_GB2312" w:eastAsia="仿宋_GB2312" w:hAnsi="仿宋" w:hint="eastAsia"/>
          <w:sz w:val="32"/>
          <w:szCs w:val="32"/>
        </w:rPr>
        <w:t>省级财政资金</w:t>
      </w:r>
      <w:r w:rsidR="005B48E7">
        <w:rPr>
          <w:rFonts w:ascii="仿宋_GB2312" w:eastAsia="仿宋_GB2312" w:hAnsi="仿宋" w:hint="eastAsia"/>
          <w:sz w:val="32"/>
          <w:szCs w:val="32"/>
        </w:rPr>
        <w:t>15</w:t>
      </w:r>
      <w:r w:rsidRPr="00A26606">
        <w:rPr>
          <w:rFonts w:ascii="仿宋_GB2312" w:eastAsia="仿宋_GB2312" w:hAnsi="仿宋" w:hint="eastAsia"/>
          <w:sz w:val="32"/>
          <w:szCs w:val="32"/>
        </w:rPr>
        <w:t>万元）</w:t>
      </w:r>
      <w:r w:rsidR="00FF1F57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8.村级物流配送点（</w:t>
      </w:r>
      <w:r w:rsidR="00FF1F57" w:rsidRPr="00A26606">
        <w:rPr>
          <w:rFonts w:ascii="仿宋_GB2312" w:eastAsia="仿宋_GB2312" w:hAnsi="仿宋" w:hint="eastAsia"/>
          <w:sz w:val="32"/>
          <w:szCs w:val="32"/>
        </w:rPr>
        <w:t>与</w:t>
      </w:r>
      <w:r w:rsidR="00FF1F57">
        <w:rPr>
          <w:rFonts w:ascii="仿宋_GB2312" w:eastAsia="仿宋_GB2312" w:hAnsi="仿宋" w:hint="eastAsia"/>
          <w:sz w:val="32"/>
          <w:szCs w:val="32"/>
        </w:rPr>
        <w:t>村级</w:t>
      </w:r>
      <w:r w:rsidR="00FF1F57" w:rsidRPr="00A26606">
        <w:rPr>
          <w:rFonts w:ascii="仿宋_GB2312" w:eastAsia="仿宋_GB2312" w:hAnsi="仿宋" w:hint="eastAsia"/>
          <w:sz w:val="32"/>
          <w:szCs w:val="32"/>
        </w:rPr>
        <w:t>电商公共服务</w:t>
      </w:r>
      <w:r w:rsidR="00FF1F57">
        <w:rPr>
          <w:rFonts w:ascii="仿宋_GB2312" w:eastAsia="仿宋_GB2312" w:hAnsi="仿宋" w:hint="eastAsia"/>
          <w:sz w:val="32"/>
          <w:szCs w:val="32"/>
        </w:rPr>
        <w:t>点</w:t>
      </w:r>
      <w:r w:rsidR="00FF1F57" w:rsidRPr="00A26606">
        <w:rPr>
          <w:rFonts w:ascii="仿宋_GB2312" w:eastAsia="仿宋_GB2312" w:hAnsi="仿宋" w:hint="eastAsia"/>
          <w:sz w:val="32"/>
          <w:szCs w:val="32"/>
        </w:rPr>
        <w:t>合并建设</w:t>
      </w:r>
      <w:r w:rsidRPr="00A26606">
        <w:rPr>
          <w:rFonts w:ascii="仿宋_GB2312" w:eastAsia="仿宋_GB2312" w:hAnsi="仿宋" w:hint="eastAsia"/>
          <w:sz w:val="32"/>
          <w:szCs w:val="32"/>
        </w:rPr>
        <w:t>）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FF1F57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建设内容：改建22个村级物流配送点，</w:t>
      </w:r>
      <w:r w:rsidR="00FF1F57">
        <w:rPr>
          <w:rFonts w:ascii="仿宋_GB2312" w:eastAsia="仿宋_GB2312" w:hAnsi="黑体" w:hint="eastAsia"/>
          <w:sz w:val="32"/>
          <w:szCs w:val="32"/>
        </w:rPr>
        <w:t>包括</w:t>
      </w:r>
      <w:r>
        <w:rPr>
          <w:rFonts w:ascii="仿宋_GB2312" w:eastAsia="仿宋_GB2312" w:hAnsi="黑体" w:hint="eastAsia"/>
          <w:sz w:val="32"/>
          <w:szCs w:val="32"/>
        </w:rPr>
        <w:t>室内外装修、设备购置安装、标语制度牌制作</w:t>
      </w:r>
      <w:r w:rsidR="00FF1F57">
        <w:rPr>
          <w:rFonts w:ascii="仿宋_GB2312" w:eastAsia="仿宋_GB2312" w:hAnsi="黑体" w:hint="eastAsia"/>
          <w:sz w:val="32"/>
          <w:szCs w:val="32"/>
        </w:rPr>
        <w:t>等。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</w:t>
      </w:r>
      <w:r w:rsidR="00FD56D2"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0万元（企业自筹资金</w:t>
      </w:r>
      <w:r w:rsidR="00FD56D2">
        <w:rPr>
          <w:rFonts w:ascii="仿宋_GB2312" w:eastAsia="仿宋_GB2312" w:hAnsi="黑体" w:hint="eastAsia"/>
          <w:sz w:val="32"/>
          <w:szCs w:val="32"/>
        </w:rPr>
        <w:t>35</w:t>
      </w:r>
      <w:r>
        <w:rPr>
          <w:rFonts w:ascii="仿宋_GB2312" w:eastAsia="仿宋_GB2312" w:hAnsi="黑体" w:hint="eastAsia"/>
          <w:sz w:val="32"/>
          <w:szCs w:val="32"/>
        </w:rPr>
        <w:t>万元，省级财政资金</w:t>
      </w:r>
      <w:r w:rsidR="00FD56D2">
        <w:rPr>
          <w:rFonts w:ascii="仿宋_GB2312" w:eastAsia="仿宋_GB2312" w:hAnsi="黑体" w:hint="eastAsia"/>
          <w:sz w:val="32"/>
          <w:szCs w:val="32"/>
        </w:rPr>
        <w:t>35</w:t>
      </w:r>
      <w:r>
        <w:rPr>
          <w:rFonts w:ascii="仿宋_GB2312" w:eastAsia="仿宋_GB2312" w:hAnsi="黑体" w:hint="eastAsia"/>
          <w:sz w:val="32"/>
          <w:szCs w:val="32"/>
        </w:rPr>
        <w:t>万元）</w:t>
      </w:r>
      <w:r w:rsidR="00FD56D2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（二）电商服务体系改造建设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建设优化电子商务公共服务中心，为创业提供培训服务，促</w:t>
      </w:r>
      <w:r w:rsidR="00177BBF">
        <w:rPr>
          <w:rFonts w:ascii="仿宋_GB2312" w:eastAsia="仿宋_GB2312" w:hAnsi="仿宋" w:hint="eastAsia"/>
          <w:sz w:val="32"/>
          <w:szCs w:val="32"/>
        </w:rPr>
        <w:t>进农家店升级、合作社升级、企业升级，推动</w:t>
      </w:r>
      <w:r>
        <w:rPr>
          <w:rFonts w:ascii="仿宋_GB2312" w:eastAsia="仿宋_GB2312" w:hAnsi="仿宋" w:hint="eastAsia"/>
          <w:sz w:val="32"/>
          <w:szCs w:val="32"/>
        </w:rPr>
        <w:t>农村电商</w:t>
      </w:r>
      <w:r w:rsidR="0016058F">
        <w:rPr>
          <w:rFonts w:ascii="仿宋_GB2312" w:eastAsia="仿宋_GB2312" w:hAnsi="仿宋" w:hint="eastAsia"/>
          <w:sz w:val="32"/>
          <w:szCs w:val="32"/>
        </w:rPr>
        <w:t>健康持续</w:t>
      </w:r>
      <w:r>
        <w:rPr>
          <w:rFonts w:ascii="仿宋_GB2312" w:eastAsia="仿宋_GB2312" w:hAnsi="仿宋" w:hint="eastAsia"/>
          <w:sz w:val="32"/>
          <w:szCs w:val="32"/>
        </w:rPr>
        <w:t>发展。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9.电商公共服务中心能力提升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DD1D54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</w:t>
      </w:r>
      <w:r w:rsidR="00DD1D54">
        <w:rPr>
          <w:rFonts w:ascii="仿宋_GB2312" w:eastAsia="仿宋_GB2312" w:hAnsi="仿宋" w:hint="eastAsia"/>
          <w:sz w:val="32"/>
          <w:szCs w:val="32"/>
        </w:rPr>
        <w:t>改造</w:t>
      </w:r>
      <w:r w:rsidR="00F61FAF" w:rsidRPr="00A26606">
        <w:rPr>
          <w:rFonts w:ascii="仿宋_GB2312" w:eastAsia="仿宋_GB2312" w:hAnsi="仿宋" w:hint="eastAsia"/>
          <w:sz w:val="32"/>
          <w:szCs w:val="32"/>
        </w:rPr>
        <w:t>区</w:t>
      </w:r>
      <w:r w:rsidRPr="00A26606">
        <w:rPr>
          <w:rFonts w:ascii="仿宋_GB2312" w:eastAsia="仿宋_GB2312" w:hAnsi="仿宋" w:hint="eastAsia"/>
          <w:sz w:val="32"/>
          <w:szCs w:val="32"/>
        </w:rPr>
        <w:t>级电商公共服务中心，为农产品生产企业和合作社提供电商营销服务，实行电商平台托管代运营等</w:t>
      </w:r>
      <w:r w:rsidR="00DD1D54">
        <w:rPr>
          <w:rFonts w:ascii="仿宋_GB2312" w:eastAsia="仿宋_GB2312" w:hAnsi="仿宋" w:hint="eastAsia"/>
          <w:sz w:val="32"/>
          <w:szCs w:val="32"/>
        </w:rPr>
        <w:t>，</w:t>
      </w:r>
      <w:r w:rsidR="005A3748">
        <w:rPr>
          <w:rFonts w:ascii="仿宋_GB2312" w:eastAsia="仿宋_GB2312" w:hAnsi="仿宋" w:hint="eastAsia"/>
          <w:sz w:val="32"/>
          <w:szCs w:val="32"/>
        </w:rPr>
        <w:t>完善</w:t>
      </w:r>
      <w:r w:rsidRPr="00A26606">
        <w:rPr>
          <w:rFonts w:ascii="仿宋_GB2312" w:eastAsia="仿宋_GB2312" w:hAnsi="仿宋" w:hint="eastAsia"/>
          <w:sz w:val="32"/>
          <w:szCs w:val="32"/>
        </w:rPr>
        <w:t>电商服务、宣传推广、产品展销、人才培训、创业孵化、运营支撑</w:t>
      </w:r>
      <w:r w:rsidR="00DD1D54">
        <w:rPr>
          <w:rFonts w:ascii="仿宋_GB2312" w:eastAsia="仿宋_GB2312" w:hAnsi="仿宋" w:hint="eastAsia"/>
          <w:sz w:val="32"/>
          <w:szCs w:val="32"/>
        </w:rPr>
        <w:t>等功能。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建设投入：总投资6</w:t>
      </w:r>
      <w:r w:rsidR="00C50721">
        <w:rPr>
          <w:rFonts w:ascii="仿宋_GB2312" w:eastAsia="仿宋_GB2312" w:hAnsi="仿宋" w:hint="eastAsia"/>
          <w:sz w:val="32"/>
          <w:szCs w:val="32"/>
        </w:rPr>
        <w:t>4</w:t>
      </w:r>
      <w:r w:rsidRPr="00A26606">
        <w:rPr>
          <w:rFonts w:ascii="仿宋_GB2312" w:eastAsia="仿宋_GB2312" w:hAnsi="仿宋" w:hint="eastAsia"/>
          <w:sz w:val="32"/>
          <w:szCs w:val="32"/>
        </w:rPr>
        <w:t>0万元（企业自筹资金3</w:t>
      </w:r>
      <w:r w:rsidR="00C50721">
        <w:rPr>
          <w:rFonts w:ascii="仿宋_GB2312" w:eastAsia="仿宋_GB2312" w:hAnsi="仿宋" w:hint="eastAsia"/>
          <w:sz w:val="32"/>
          <w:szCs w:val="32"/>
        </w:rPr>
        <w:t>4</w:t>
      </w:r>
      <w:r w:rsidRPr="00A26606">
        <w:rPr>
          <w:rFonts w:ascii="仿宋_GB2312" w:eastAsia="仿宋_GB2312" w:hAnsi="仿宋" w:hint="eastAsia"/>
          <w:sz w:val="32"/>
          <w:szCs w:val="32"/>
        </w:rPr>
        <w:t>0</w:t>
      </w:r>
      <w:r w:rsidR="00550700">
        <w:rPr>
          <w:rFonts w:ascii="仿宋_GB2312" w:eastAsia="仿宋_GB2312" w:hAnsi="仿宋" w:hint="eastAsia"/>
          <w:sz w:val="32"/>
          <w:szCs w:val="32"/>
        </w:rPr>
        <w:t>万元，</w:t>
      </w:r>
      <w:r w:rsidRPr="00A26606">
        <w:rPr>
          <w:rFonts w:ascii="仿宋_GB2312" w:eastAsia="仿宋_GB2312" w:hAnsi="仿宋" w:hint="eastAsia"/>
          <w:sz w:val="32"/>
          <w:szCs w:val="32"/>
        </w:rPr>
        <w:t>省级财政资金300万元）</w:t>
      </w:r>
      <w:r w:rsidR="00550700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lastRenderedPageBreak/>
        <w:t>10.乡镇电商服务站（与乡镇电商物流配送站合并建设）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550700">
        <w:rPr>
          <w:rFonts w:ascii="仿宋_GB2312" w:eastAsia="仿宋_GB2312" w:hAnsi="仿宋" w:hint="eastAsia"/>
          <w:sz w:val="32"/>
          <w:szCs w:val="32"/>
        </w:rPr>
        <w:t>。</w:t>
      </w:r>
    </w:p>
    <w:p w:rsidR="00550700" w:rsidRDefault="00117368" w:rsidP="005507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建设内容：改建6个乡镇电商服务站</w:t>
      </w:r>
      <w:r w:rsidR="00550700">
        <w:rPr>
          <w:rFonts w:ascii="仿宋_GB2312" w:eastAsia="仿宋_GB2312" w:hAnsi="仿宋" w:hint="eastAsia"/>
          <w:sz w:val="32"/>
          <w:szCs w:val="32"/>
        </w:rPr>
        <w:t>，</w:t>
      </w:r>
      <w:r w:rsidR="00550700">
        <w:rPr>
          <w:rFonts w:ascii="仿宋_GB2312" w:eastAsia="仿宋_GB2312" w:hAnsi="黑体" w:hint="eastAsia"/>
          <w:sz w:val="32"/>
          <w:szCs w:val="32"/>
        </w:rPr>
        <w:t>包括室内外装修、设备购置安装、标语制度牌制作等。</w:t>
      </w:r>
    </w:p>
    <w:p w:rsidR="00E81A12" w:rsidRPr="00A26606" w:rsidRDefault="005507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建设投入：</w:t>
      </w:r>
      <w:r>
        <w:rPr>
          <w:rFonts w:ascii="仿宋_GB2312" w:eastAsia="仿宋_GB2312" w:hAnsi="仿宋" w:hint="eastAsia"/>
          <w:sz w:val="32"/>
          <w:szCs w:val="32"/>
        </w:rPr>
        <w:t>与</w:t>
      </w:r>
      <w:r w:rsidRPr="00A26606">
        <w:rPr>
          <w:rFonts w:ascii="仿宋_GB2312" w:eastAsia="仿宋_GB2312" w:hAnsi="仿宋" w:hint="eastAsia"/>
          <w:sz w:val="32"/>
          <w:szCs w:val="32"/>
        </w:rPr>
        <w:t>乡镇电商物流配送站合并建设</w:t>
      </w:r>
      <w:r>
        <w:rPr>
          <w:rFonts w:ascii="仿宋_GB2312" w:eastAsia="仿宋_GB2312" w:hAnsi="仿宋" w:hint="eastAsia"/>
          <w:sz w:val="32"/>
          <w:szCs w:val="32"/>
        </w:rPr>
        <w:t>，不再单列费用。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11.村级电商服务点（与村级电商物流配送点合并建设）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建设时间：2018年7月-2019年7月</w:t>
      </w:r>
      <w:r w:rsidR="00550700">
        <w:rPr>
          <w:rFonts w:ascii="仿宋_GB2312" w:eastAsia="仿宋_GB2312" w:hAnsi="仿宋" w:hint="eastAsia"/>
          <w:sz w:val="32"/>
          <w:szCs w:val="32"/>
        </w:rPr>
        <w:t>。</w:t>
      </w:r>
    </w:p>
    <w:p w:rsidR="00550700" w:rsidRDefault="00117368" w:rsidP="005507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建设内容：改建22个村级电商服务</w:t>
      </w:r>
      <w:r w:rsidR="00550700">
        <w:rPr>
          <w:rFonts w:ascii="仿宋_GB2312" w:eastAsia="仿宋_GB2312" w:hAnsi="仿宋" w:hint="eastAsia"/>
          <w:sz w:val="32"/>
          <w:szCs w:val="32"/>
        </w:rPr>
        <w:t>点，</w:t>
      </w:r>
      <w:r w:rsidR="00550700">
        <w:rPr>
          <w:rFonts w:ascii="仿宋_GB2312" w:eastAsia="仿宋_GB2312" w:hAnsi="黑体" w:hint="eastAsia"/>
          <w:sz w:val="32"/>
          <w:szCs w:val="32"/>
        </w:rPr>
        <w:t>包括室内外装修、设备购置安装、标语制度牌制作等。</w:t>
      </w:r>
    </w:p>
    <w:p w:rsidR="00550700" w:rsidRPr="00A26606" w:rsidRDefault="00550700" w:rsidP="005507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建设投入：</w:t>
      </w:r>
      <w:r>
        <w:rPr>
          <w:rFonts w:ascii="仿宋_GB2312" w:eastAsia="仿宋_GB2312" w:hAnsi="仿宋" w:hint="eastAsia"/>
          <w:sz w:val="32"/>
          <w:szCs w:val="32"/>
        </w:rPr>
        <w:t>与村级</w:t>
      </w:r>
      <w:r w:rsidRPr="00A26606">
        <w:rPr>
          <w:rFonts w:ascii="仿宋_GB2312" w:eastAsia="仿宋_GB2312" w:hAnsi="仿宋" w:hint="eastAsia"/>
          <w:sz w:val="32"/>
          <w:szCs w:val="32"/>
        </w:rPr>
        <w:t>电商物流配送</w:t>
      </w:r>
      <w:r>
        <w:rPr>
          <w:rFonts w:ascii="仿宋_GB2312" w:eastAsia="仿宋_GB2312" w:hAnsi="仿宋" w:hint="eastAsia"/>
          <w:sz w:val="32"/>
          <w:szCs w:val="32"/>
        </w:rPr>
        <w:t>点</w:t>
      </w:r>
      <w:r w:rsidRPr="00A26606">
        <w:rPr>
          <w:rFonts w:ascii="仿宋_GB2312" w:eastAsia="仿宋_GB2312" w:hAnsi="仿宋" w:hint="eastAsia"/>
          <w:sz w:val="32"/>
          <w:szCs w:val="32"/>
        </w:rPr>
        <w:t>合并建设</w:t>
      </w:r>
      <w:r>
        <w:rPr>
          <w:rFonts w:ascii="仿宋_GB2312" w:eastAsia="仿宋_GB2312" w:hAnsi="仿宋" w:hint="eastAsia"/>
          <w:sz w:val="32"/>
          <w:szCs w:val="32"/>
        </w:rPr>
        <w:t>，不再单列费用。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（三）农村电子商务培训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通过农村电子商务培训，提高广大干部、群众和农村创</w:t>
      </w:r>
      <w:r w:rsidRPr="00A26606">
        <w:rPr>
          <w:rFonts w:ascii="仿宋_GB2312" w:eastAsia="仿宋_GB2312" w:hAnsi="仿宋" w:hint="eastAsia"/>
          <w:sz w:val="32"/>
          <w:szCs w:val="32"/>
        </w:rPr>
        <w:t>业者的电子商务知识</w:t>
      </w:r>
      <w:r w:rsidR="00B31481">
        <w:rPr>
          <w:rFonts w:ascii="仿宋_GB2312" w:eastAsia="仿宋_GB2312" w:hAnsi="仿宋" w:hint="eastAsia"/>
          <w:sz w:val="32"/>
          <w:szCs w:val="32"/>
        </w:rPr>
        <w:t>和实际操作水平</w:t>
      </w:r>
      <w:r w:rsidRPr="00A26606">
        <w:rPr>
          <w:rFonts w:ascii="仿宋_GB2312" w:eastAsia="仿宋_GB2312" w:hAnsi="仿宋" w:hint="eastAsia"/>
          <w:sz w:val="32"/>
          <w:szCs w:val="32"/>
        </w:rPr>
        <w:t>，培育一批农村电子商务骨干，</w:t>
      </w:r>
      <w:r w:rsidR="00550700">
        <w:rPr>
          <w:rFonts w:ascii="仿宋_GB2312" w:eastAsia="仿宋_GB2312" w:hAnsi="仿宋" w:hint="eastAsia"/>
          <w:sz w:val="32"/>
          <w:szCs w:val="32"/>
        </w:rPr>
        <w:t>加快</w:t>
      </w:r>
      <w:r w:rsidRPr="00A26606">
        <w:rPr>
          <w:rFonts w:ascii="仿宋_GB2312" w:eastAsia="仿宋_GB2312" w:hAnsi="仿宋" w:hint="eastAsia"/>
          <w:sz w:val="32"/>
          <w:szCs w:val="32"/>
        </w:rPr>
        <w:t>我</w:t>
      </w:r>
      <w:r w:rsidR="00F61FAF" w:rsidRPr="00A26606">
        <w:rPr>
          <w:rFonts w:ascii="仿宋_GB2312" w:eastAsia="仿宋_GB2312" w:hAnsi="仿宋" w:hint="eastAsia"/>
          <w:sz w:val="32"/>
          <w:szCs w:val="32"/>
        </w:rPr>
        <w:t>区</w:t>
      </w:r>
      <w:r w:rsidRPr="00A26606">
        <w:rPr>
          <w:rFonts w:ascii="仿宋_GB2312" w:eastAsia="仿宋_GB2312" w:hAnsi="仿宋" w:hint="eastAsia"/>
          <w:sz w:val="32"/>
          <w:szCs w:val="32"/>
        </w:rPr>
        <w:t>农村电子商务发展。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12.电子商务普及性培训和电商创业人才系统培育</w:t>
      </w:r>
    </w:p>
    <w:p w:rsidR="00E81A12" w:rsidRPr="00A26606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建设时间：2018年7月-2019年12月</w:t>
      </w:r>
      <w:r w:rsidR="00AC3BC8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建设内容：对政府机构党政干部、涉农企业、合作社工</w:t>
      </w:r>
      <w:r>
        <w:rPr>
          <w:rFonts w:ascii="仿宋_GB2312" w:eastAsia="仿宋_GB2312" w:hAnsi="黑体" w:hint="eastAsia"/>
          <w:sz w:val="32"/>
          <w:szCs w:val="32"/>
        </w:rPr>
        <w:t>作人员、电商创业青年和普通农民等，开展电子商务普及性培训和电商创业人才系统培育，重点针对农产品上行开展网店开设、宣传推广、产品营销等实操培训。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建设投入：总投资200万元（省级财政资金200万元）</w:t>
      </w:r>
      <w:r w:rsidR="00AC3BC8">
        <w:rPr>
          <w:rFonts w:ascii="仿宋_GB2312" w:eastAsia="仿宋_GB2312" w:hAnsi="黑体" w:hint="eastAsia"/>
          <w:sz w:val="32"/>
          <w:szCs w:val="32"/>
        </w:rPr>
        <w:t>。</w:t>
      </w:r>
    </w:p>
    <w:p w:rsidR="00E81A12" w:rsidRDefault="0093353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17368">
        <w:rPr>
          <w:rFonts w:ascii="黑体" w:eastAsia="黑体" w:hAnsi="黑体" w:hint="eastAsia"/>
          <w:sz w:val="32"/>
          <w:szCs w:val="32"/>
        </w:rPr>
        <w:t>、项目实施步骤</w:t>
      </w:r>
    </w:p>
    <w:p w:rsidR="00E81A12" w:rsidRDefault="007228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（一）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筹备阶段（2018年5月—2018年6月）</w:t>
      </w:r>
    </w:p>
    <w:p w:rsidR="00E81A12" w:rsidRPr="00A26606" w:rsidRDefault="00117368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6606">
        <w:rPr>
          <w:rFonts w:ascii="仿宋_GB2312" w:eastAsia="仿宋_GB2312" w:hAnsi="仿宋" w:hint="eastAsia"/>
          <w:sz w:val="32"/>
          <w:szCs w:val="32"/>
        </w:rPr>
        <w:t>按照2018年省级电子商务</w:t>
      </w:r>
      <w:r w:rsidR="007228B6">
        <w:rPr>
          <w:rFonts w:ascii="仿宋_GB2312" w:eastAsia="仿宋_GB2312" w:hAnsi="仿宋" w:hint="eastAsia"/>
          <w:sz w:val="32"/>
          <w:szCs w:val="32"/>
        </w:rPr>
        <w:t>脱贫奔康</w:t>
      </w:r>
      <w:r w:rsidRPr="00A26606">
        <w:rPr>
          <w:rFonts w:ascii="仿宋_GB2312" w:eastAsia="仿宋_GB2312" w:hAnsi="仿宋" w:hint="eastAsia"/>
          <w:sz w:val="32"/>
          <w:szCs w:val="32"/>
        </w:rPr>
        <w:t>示范</w:t>
      </w:r>
      <w:r w:rsidR="007228B6">
        <w:rPr>
          <w:rFonts w:ascii="仿宋_GB2312" w:eastAsia="仿宋_GB2312" w:hAnsi="仿宋" w:hint="eastAsia"/>
          <w:sz w:val="32"/>
          <w:szCs w:val="32"/>
        </w:rPr>
        <w:t>县</w:t>
      </w:r>
      <w:r w:rsidRPr="00A26606">
        <w:rPr>
          <w:rFonts w:ascii="仿宋_GB2312" w:eastAsia="仿宋_GB2312" w:hAnsi="仿宋" w:hint="eastAsia"/>
          <w:sz w:val="32"/>
          <w:szCs w:val="32"/>
        </w:rPr>
        <w:t>要求</w:t>
      </w:r>
      <w:r w:rsidR="007228B6">
        <w:rPr>
          <w:rFonts w:ascii="仿宋_GB2312" w:eastAsia="仿宋_GB2312" w:hAnsi="仿宋" w:hint="eastAsia"/>
          <w:sz w:val="32"/>
          <w:szCs w:val="32"/>
        </w:rPr>
        <w:t>，</w:t>
      </w:r>
      <w:r w:rsidRPr="00A26606">
        <w:rPr>
          <w:rFonts w:ascii="仿宋_GB2312" w:eastAsia="仿宋_GB2312" w:hAnsi="仿宋" w:hint="eastAsia"/>
          <w:sz w:val="32"/>
          <w:szCs w:val="32"/>
        </w:rPr>
        <w:t>结合实际</w:t>
      </w:r>
      <w:r w:rsidR="007228B6">
        <w:rPr>
          <w:rFonts w:ascii="仿宋_GB2312" w:eastAsia="仿宋_GB2312" w:hAnsi="仿宋" w:hint="eastAsia"/>
          <w:sz w:val="32"/>
          <w:szCs w:val="32"/>
        </w:rPr>
        <w:t>，拟</w:t>
      </w:r>
      <w:r w:rsidRPr="00A26606">
        <w:rPr>
          <w:rFonts w:ascii="仿宋_GB2312" w:eastAsia="仿宋_GB2312" w:hAnsi="仿宋" w:hint="eastAsia"/>
          <w:sz w:val="32"/>
          <w:szCs w:val="32"/>
        </w:rPr>
        <w:t>定《金口河区</w:t>
      </w:r>
      <w:r w:rsidR="007228B6">
        <w:rPr>
          <w:rFonts w:ascii="仿宋_GB2312" w:eastAsia="仿宋_GB2312" w:hAnsi="仿宋" w:hint="eastAsia"/>
          <w:sz w:val="32"/>
          <w:szCs w:val="32"/>
        </w:rPr>
        <w:t>2018年</w:t>
      </w:r>
      <w:r w:rsidRPr="00A26606">
        <w:rPr>
          <w:rFonts w:ascii="仿宋_GB2312" w:eastAsia="仿宋_GB2312" w:hAnsi="仿宋" w:hint="eastAsia"/>
          <w:sz w:val="32"/>
          <w:szCs w:val="32"/>
        </w:rPr>
        <w:t>电子商务</w:t>
      </w:r>
      <w:r w:rsidR="007228B6">
        <w:rPr>
          <w:rFonts w:ascii="仿宋_GB2312" w:eastAsia="仿宋_GB2312" w:hAnsi="仿宋" w:hint="eastAsia"/>
          <w:sz w:val="32"/>
          <w:szCs w:val="32"/>
        </w:rPr>
        <w:t>脱贫奔康</w:t>
      </w:r>
      <w:r w:rsidR="007228B6" w:rsidRPr="00A26606">
        <w:rPr>
          <w:rFonts w:ascii="仿宋_GB2312" w:eastAsia="仿宋_GB2312" w:hAnsi="仿宋" w:hint="eastAsia"/>
          <w:sz w:val="32"/>
          <w:szCs w:val="32"/>
        </w:rPr>
        <w:t>示范</w:t>
      </w:r>
      <w:r w:rsidR="007228B6">
        <w:rPr>
          <w:rFonts w:ascii="仿宋_GB2312" w:eastAsia="仿宋_GB2312" w:hAnsi="仿宋" w:hint="eastAsia"/>
          <w:sz w:val="32"/>
          <w:szCs w:val="32"/>
        </w:rPr>
        <w:t>县</w:t>
      </w:r>
      <w:r w:rsidRPr="00A26606">
        <w:rPr>
          <w:rFonts w:ascii="仿宋_GB2312" w:eastAsia="仿宋_GB2312" w:hAnsi="仿宋" w:hint="eastAsia"/>
          <w:sz w:val="32"/>
          <w:szCs w:val="32"/>
        </w:rPr>
        <w:t>项目实施方案》</w:t>
      </w:r>
      <w:r w:rsidR="007228B6">
        <w:rPr>
          <w:rFonts w:ascii="仿宋_GB2312" w:eastAsia="仿宋_GB2312" w:hAnsi="仿宋" w:hint="eastAsia"/>
          <w:sz w:val="32"/>
          <w:szCs w:val="32"/>
        </w:rPr>
        <w:t>，报区政府审定后报省商务厅、省财政厅备案</w:t>
      </w:r>
      <w:r w:rsidRPr="00A26606">
        <w:rPr>
          <w:rFonts w:ascii="仿宋_GB2312" w:eastAsia="仿宋_GB2312" w:hAnsi="仿宋" w:hint="eastAsia"/>
          <w:sz w:val="32"/>
          <w:szCs w:val="32"/>
        </w:rPr>
        <w:t>。</w:t>
      </w:r>
    </w:p>
    <w:p w:rsidR="00E81A12" w:rsidRDefault="00EE515D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启动阶段(2018年6月—2018年7月)</w:t>
      </w:r>
    </w:p>
    <w:p w:rsidR="00E81A12" w:rsidRDefault="00EE515D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采取招商或招投标等方式，确定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项目承办单位。项目</w:t>
      </w:r>
      <w:r>
        <w:rPr>
          <w:rFonts w:ascii="仿宋_GB2312" w:eastAsia="仿宋_GB2312" w:hAnsi="仿宋" w:hint="eastAsia"/>
          <w:sz w:val="32"/>
          <w:szCs w:val="32"/>
        </w:rPr>
        <w:t>承办单位</w:t>
      </w:r>
      <w:r w:rsidR="006C0366">
        <w:rPr>
          <w:rFonts w:ascii="仿宋_GB2312" w:eastAsia="仿宋_GB2312" w:hAnsi="仿宋" w:hint="eastAsia"/>
          <w:sz w:val="32"/>
          <w:szCs w:val="32"/>
        </w:rPr>
        <w:t>按要求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完成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子项目细化实施方案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，包括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具体建设内容、建设时间节点，投资进度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等，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区发改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经信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局</w:t>
      </w:r>
      <w:r w:rsidR="00476DBB">
        <w:rPr>
          <w:rFonts w:ascii="仿宋_GB2312" w:eastAsia="仿宋_GB2312" w:hAnsi="仿宋" w:hint="eastAsia"/>
          <w:color w:val="000000"/>
          <w:sz w:val="32"/>
          <w:szCs w:val="32"/>
        </w:rPr>
        <w:t>审查后按要求上报省、市商务主管部门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81A12" w:rsidRDefault="004E7AC5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实施阶段（2018年7月—2019年12月)</w:t>
      </w:r>
    </w:p>
    <w:p w:rsidR="00E81A12" w:rsidRDefault="005F25E4" w:rsidP="00A2660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照</w:t>
      </w:r>
      <w:r w:rsidR="004E7AC5">
        <w:rPr>
          <w:rFonts w:ascii="仿宋_GB2312" w:eastAsia="仿宋_GB2312" w:hAnsi="仿宋" w:hint="eastAsia"/>
          <w:sz w:val="32"/>
          <w:szCs w:val="32"/>
        </w:rPr>
        <w:t>备案的实施方案及子项目细化方案，组织开展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项目实施</w:t>
      </w:r>
      <w:r w:rsidR="004E7AC5">
        <w:rPr>
          <w:rFonts w:ascii="仿宋_GB2312" w:eastAsia="仿宋_GB2312" w:hAnsi="仿宋" w:hint="eastAsia"/>
          <w:sz w:val="32"/>
          <w:szCs w:val="32"/>
        </w:rPr>
        <w:t>，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确保在规定的时限内保质保量完成。多层次、多渠道开展有针对性的培训，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提高</w:t>
      </w:r>
      <w:r w:rsidR="004E7AC5">
        <w:rPr>
          <w:rFonts w:ascii="仿宋_GB2312" w:eastAsia="仿宋_GB2312" w:hAnsi="仿宋" w:hint="eastAsia"/>
          <w:color w:val="000000"/>
          <w:sz w:val="32"/>
          <w:szCs w:val="32"/>
        </w:rPr>
        <w:t>广大干部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、企业</w:t>
      </w:r>
      <w:r w:rsidR="004E7AC5">
        <w:rPr>
          <w:rFonts w:ascii="仿宋_GB2312" w:eastAsia="仿宋_GB2312" w:hAnsi="仿宋" w:hint="eastAsia"/>
          <w:color w:val="000000"/>
          <w:sz w:val="32"/>
          <w:szCs w:val="32"/>
        </w:rPr>
        <w:t>、专合组织、创业青年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等应用电子商务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创新创业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的能力。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</w:t>
      </w:r>
      <w:r w:rsidR="00117368" w:rsidRPr="00A26606">
        <w:rPr>
          <w:rFonts w:ascii="仿宋_GB2312" w:eastAsia="仿宋_GB2312" w:hAnsi="仿宋" w:hint="eastAsia"/>
          <w:sz w:val="32"/>
          <w:szCs w:val="32"/>
        </w:rPr>
        <w:t>目实施过半及时开展中期评估，</w:t>
      </w:r>
      <w:r w:rsidR="0080675B">
        <w:rPr>
          <w:rFonts w:ascii="仿宋_GB2312" w:eastAsia="仿宋_GB2312" w:hAnsi="仿宋" w:hint="eastAsia"/>
          <w:sz w:val="32"/>
          <w:szCs w:val="32"/>
        </w:rPr>
        <w:t>据实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调整建设项目，完善</w:t>
      </w:r>
      <w:r w:rsidR="004E7AC5">
        <w:rPr>
          <w:rFonts w:ascii="仿宋_GB2312" w:eastAsia="仿宋_GB2312" w:hAnsi="仿宋" w:hint="eastAsia"/>
          <w:color w:val="000000"/>
          <w:sz w:val="32"/>
          <w:szCs w:val="32"/>
        </w:rPr>
        <w:t>改进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措施，确保</w:t>
      </w:r>
      <w:r w:rsidR="004E7AC5">
        <w:rPr>
          <w:rFonts w:ascii="仿宋_GB2312" w:eastAsia="仿宋_GB2312" w:hAnsi="仿宋" w:hint="eastAsia"/>
          <w:color w:val="000000"/>
          <w:sz w:val="32"/>
          <w:szCs w:val="32"/>
        </w:rPr>
        <w:t>所有项目按方案有效推进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81A12" w:rsidRDefault="00180050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验收阶段(2019年12月—2020年5月)</w:t>
      </w:r>
    </w:p>
    <w:p w:rsidR="00E81A12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全面检查</w:t>
      </w:r>
      <w:r w:rsidR="003D28A2">
        <w:rPr>
          <w:rFonts w:ascii="仿宋_GB2312" w:eastAsia="仿宋_GB2312" w:hAnsi="仿宋" w:hint="eastAsia"/>
          <w:color w:val="000000"/>
          <w:sz w:val="32"/>
          <w:szCs w:val="32"/>
        </w:rPr>
        <w:t>总结项目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建设完成情况，</w:t>
      </w:r>
      <w:r w:rsidR="003D28A2">
        <w:rPr>
          <w:rFonts w:ascii="仿宋_GB2312" w:eastAsia="仿宋_GB2312" w:hAnsi="仿宋" w:hint="eastAsia"/>
          <w:color w:val="000000"/>
          <w:sz w:val="32"/>
          <w:szCs w:val="32"/>
        </w:rPr>
        <w:t>开展项目验收，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做好项目实施和资金使用的绩效评价工作。</w:t>
      </w:r>
    </w:p>
    <w:p w:rsidR="00E81A12" w:rsidRDefault="001C050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117368">
        <w:rPr>
          <w:rFonts w:ascii="黑体" w:eastAsia="黑体" w:hAnsi="黑体" w:hint="eastAsia"/>
          <w:color w:val="000000"/>
          <w:sz w:val="32"/>
          <w:szCs w:val="32"/>
        </w:rPr>
        <w:t>、保障措施</w:t>
      </w:r>
    </w:p>
    <w:p w:rsidR="00EF23EC" w:rsidRDefault="00E6198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（一）加强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领导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，落实责任</w:t>
      </w:r>
    </w:p>
    <w:p w:rsidR="00E6198C" w:rsidRDefault="0011736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成立</w:t>
      </w:r>
      <w:r w:rsidR="005F25E4">
        <w:rPr>
          <w:rFonts w:ascii="仿宋_GB2312" w:eastAsia="仿宋_GB2312" w:hAnsi="仿宋" w:hint="eastAsia"/>
          <w:color w:val="000000"/>
          <w:sz w:val="32"/>
          <w:szCs w:val="32"/>
        </w:rPr>
        <w:t>以区政府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区长为组长，</w:t>
      </w:r>
      <w:r w:rsidR="00B11D5C">
        <w:rPr>
          <w:rFonts w:ascii="仿宋_GB2312" w:eastAsia="仿宋_GB2312" w:hAnsi="仿宋" w:hint="eastAsia"/>
          <w:color w:val="000000"/>
          <w:sz w:val="32"/>
          <w:szCs w:val="32"/>
        </w:rPr>
        <w:t>分管区领导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为副组长，相关部门为成员的电子商务</w:t>
      </w:r>
      <w:r w:rsidR="00B11D5C">
        <w:rPr>
          <w:rFonts w:ascii="仿宋_GB2312" w:eastAsia="仿宋_GB2312" w:hAnsi="仿宋" w:hint="eastAsia"/>
          <w:color w:val="000000"/>
          <w:sz w:val="32"/>
          <w:szCs w:val="32"/>
        </w:rPr>
        <w:t>脱贫奔康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示范</w:t>
      </w:r>
      <w:r w:rsidR="00B11D5C">
        <w:rPr>
          <w:rFonts w:ascii="仿宋_GB2312" w:eastAsia="仿宋_GB2312" w:hAnsi="仿宋" w:hint="eastAsia"/>
          <w:color w:val="000000"/>
          <w:sz w:val="32"/>
          <w:szCs w:val="32"/>
        </w:rPr>
        <w:t>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工作领导小组，领导小组办公室设在区发改</w:t>
      </w:r>
      <w:r w:rsidR="00B11D5C">
        <w:rPr>
          <w:rFonts w:ascii="仿宋_GB2312" w:eastAsia="仿宋_GB2312" w:hAnsi="仿宋" w:hint="eastAsia"/>
          <w:color w:val="000000"/>
          <w:sz w:val="32"/>
          <w:szCs w:val="32"/>
        </w:rPr>
        <w:t>经信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局</w:t>
      </w:r>
      <w:r w:rsidR="00B11D5C">
        <w:rPr>
          <w:rFonts w:ascii="仿宋_GB2312" w:eastAsia="仿宋_GB2312" w:hAnsi="仿宋" w:hint="eastAsia"/>
          <w:color w:val="000000"/>
          <w:sz w:val="32"/>
          <w:szCs w:val="32"/>
        </w:rPr>
        <w:t>，负责统筹协调和日常工作。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严格按照（川财建〔</w:t>
      </w:r>
      <w:r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8〕32号)精神，结合实际，明确项目实施单位、建设内容、建设标准、功能要求，签订项目</w:t>
      </w:r>
      <w:r w:rsidR="005F25E4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合同</w:t>
      </w:r>
      <w:r w:rsidR="00E6198C">
        <w:rPr>
          <w:rFonts w:ascii="仿宋_GB2312" w:eastAsia="仿宋_GB2312" w:hAnsi="仿宋" w:hint="eastAsia"/>
          <w:sz w:val="32"/>
          <w:szCs w:val="32"/>
        </w:rPr>
        <w:t>。</w:t>
      </w:r>
      <w:r w:rsidR="00E6198C"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="005F25E4">
        <w:rPr>
          <w:rFonts w:ascii="仿宋_GB2312" w:eastAsia="仿宋_GB2312" w:hAnsi="仿宋" w:hint="eastAsia"/>
          <w:color w:val="000000"/>
          <w:sz w:val="32"/>
          <w:szCs w:val="32"/>
        </w:rPr>
        <w:t>此项</w:t>
      </w:r>
      <w:r w:rsidR="00E6198C">
        <w:rPr>
          <w:rFonts w:ascii="仿宋_GB2312" w:eastAsia="仿宋_GB2312" w:hAnsi="仿宋" w:hint="eastAsia"/>
          <w:color w:val="000000"/>
          <w:sz w:val="32"/>
          <w:szCs w:val="32"/>
        </w:rPr>
        <w:t>工作纳入年度目标考核，</w:t>
      </w:r>
      <w:r w:rsidR="0080675B">
        <w:rPr>
          <w:rFonts w:ascii="仿宋_GB2312" w:eastAsia="仿宋_GB2312" w:hAnsi="仿宋" w:hint="eastAsia"/>
          <w:color w:val="000000"/>
          <w:sz w:val="32"/>
          <w:szCs w:val="32"/>
        </w:rPr>
        <w:t>细化</w:t>
      </w:r>
      <w:r w:rsidR="00E6198C">
        <w:rPr>
          <w:rFonts w:ascii="仿宋_GB2312" w:eastAsia="仿宋_GB2312" w:hAnsi="仿宋" w:hint="eastAsia"/>
          <w:color w:val="000000"/>
          <w:sz w:val="32"/>
          <w:szCs w:val="32"/>
        </w:rPr>
        <w:t>考核指标，严格奖惩。</w:t>
      </w:r>
    </w:p>
    <w:p w:rsidR="00E701FD" w:rsidRDefault="0011736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B262DE">
        <w:rPr>
          <w:rFonts w:ascii="楷体_GB2312" w:eastAsia="楷体_GB2312" w:hAnsi="楷体_GB2312" w:cs="楷体_GB2312" w:hint="eastAsia"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）</w:t>
      </w:r>
      <w:r w:rsidR="00E6198C">
        <w:rPr>
          <w:rFonts w:ascii="楷体_GB2312" w:eastAsia="楷体_GB2312" w:hAnsi="楷体_GB2312" w:cs="楷体_GB2312" w:hint="eastAsia"/>
          <w:bCs/>
          <w:sz w:val="32"/>
          <w:szCs w:val="32"/>
        </w:rPr>
        <w:t>加强监督，</w:t>
      </w:r>
      <w:r w:rsidR="00B262DE">
        <w:rPr>
          <w:rFonts w:ascii="楷体_GB2312" w:eastAsia="楷体_GB2312" w:hAnsi="楷体_GB2312" w:cs="楷体_GB2312" w:hint="eastAsia"/>
          <w:bCs/>
          <w:sz w:val="32"/>
          <w:szCs w:val="32"/>
        </w:rPr>
        <w:t>强力推进</w:t>
      </w:r>
    </w:p>
    <w:p w:rsidR="00E81A12" w:rsidRDefault="00B262DE" w:rsidP="00B262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建立项目动态管理制度，加强日常督促，重点检查项目合规性、实物量完成进度、资金投入进度和承办企业的项目专帐。承</w:t>
      </w:r>
      <w:r w:rsidR="0080675B">
        <w:rPr>
          <w:rFonts w:ascii="仿宋_GB2312" w:eastAsia="仿宋_GB2312" w:hAnsi="仿宋" w:hint="eastAsia"/>
          <w:color w:val="000000"/>
          <w:sz w:val="32"/>
          <w:szCs w:val="32"/>
        </w:rPr>
        <w:t>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单位定期上报项目建设进度，及时整改项目实施中存在的问题，确保项目建设顺利推进。制定项目资金管理</w:t>
      </w:r>
      <w:r w:rsidR="0025530B">
        <w:rPr>
          <w:rFonts w:ascii="仿宋_GB2312" w:eastAsia="仿宋_GB2312" w:hAnsi="仿宋" w:hint="eastAsia"/>
          <w:color w:val="000000"/>
          <w:sz w:val="32"/>
          <w:szCs w:val="32"/>
        </w:rPr>
        <w:t>细则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，明确资金使用方向、申报流程、验收程序、资金拨付、监督检查等内容，确保项目资金安全</w:t>
      </w:r>
      <w:r w:rsidR="00023A53">
        <w:rPr>
          <w:rFonts w:ascii="仿宋_GB2312" w:eastAsia="仿宋_GB2312" w:hAnsi="仿宋" w:hint="eastAsia"/>
          <w:color w:val="000000"/>
          <w:sz w:val="32"/>
          <w:szCs w:val="32"/>
        </w:rPr>
        <w:t>和建设进度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262DE" w:rsidRDefault="00117368" w:rsidP="00B262D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B262DE">
        <w:rPr>
          <w:rFonts w:ascii="楷体_GB2312" w:eastAsia="楷体_GB2312" w:hAnsi="楷体_GB2312" w:cs="楷体_GB2312" w:hint="eastAsia"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）</w:t>
      </w:r>
      <w:r w:rsidR="00B262DE">
        <w:rPr>
          <w:rFonts w:ascii="楷体_GB2312" w:eastAsia="楷体_GB2312" w:hAnsi="楷体_GB2312" w:cs="楷体_GB2312" w:hint="eastAsia"/>
          <w:bCs/>
          <w:sz w:val="32"/>
          <w:szCs w:val="32"/>
        </w:rPr>
        <w:t>加强培训，及时总结</w:t>
      </w:r>
    </w:p>
    <w:p w:rsidR="00E81A12" w:rsidRDefault="00B262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制定电子商务培训计划，合理安排经费，适时培训相关部门和企业</w:t>
      </w:r>
      <w:r w:rsidR="0072189A">
        <w:rPr>
          <w:rFonts w:ascii="仿宋_GB2312" w:eastAsia="仿宋_GB2312" w:hAnsi="仿宋" w:hint="eastAsia"/>
          <w:color w:val="000000"/>
          <w:sz w:val="32"/>
          <w:szCs w:val="32"/>
        </w:rPr>
        <w:t>、网点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操作人员，确保应知应会。</w:t>
      </w:r>
      <w:r w:rsidR="00117368">
        <w:rPr>
          <w:rFonts w:ascii="仿宋_GB2312" w:eastAsia="仿宋_GB2312" w:hAnsi="楷体" w:hint="eastAsia"/>
          <w:color w:val="000000"/>
          <w:sz w:val="32"/>
          <w:szCs w:val="32"/>
        </w:rPr>
        <w:t>按时报送项目进展、资金拨付等</w:t>
      </w:r>
      <w:r w:rsidR="0037197B">
        <w:rPr>
          <w:rFonts w:ascii="仿宋_GB2312" w:eastAsia="仿宋_GB2312" w:hAnsi="楷体" w:hint="eastAsia"/>
          <w:color w:val="000000"/>
          <w:sz w:val="32"/>
          <w:szCs w:val="32"/>
        </w:rPr>
        <w:t>情况</w:t>
      </w:r>
      <w:r w:rsidR="0074210F">
        <w:rPr>
          <w:rFonts w:ascii="仿宋_GB2312" w:eastAsia="仿宋_GB2312" w:hAnsi="楷体" w:hint="eastAsia"/>
          <w:color w:val="000000"/>
          <w:sz w:val="32"/>
          <w:szCs w:val="32"/>
        </w:rPr>
        <w:t>，及时</w:t>
      </w:r>
      <w:r w:rsidR="00117368">
        <w:rPr>
          <w:rFonts w:ascii="仿宋_GB2312" w:eastAsia="仿宋_GB2312" w:hAnsi="楷体" w:hint="eastAsia"/>
          <w:color w:val="000000"/>
          <w:sz w:val="32"/>
          <w:szCs w:val="32"/>
        </w:rPr>
        <w:t>梳理总结典型案例，将农村青年创业创新、农产品网销、农村物流解决方案、电商扶贫等方面成功案例和工作亮点，</w:t>
      </w:r>
      <w:r w:rsidR="00CF01A3">
        <w:rPr>
          <w:rFonts w:ascii="仿宋_GB2312" w:eastAsia="仿宋_GB2312" w:hAnsi="楷体" w:hint="eastAsia"/>
          <w:color w:val="000000"/>
          <w:sz w:val="32"/>
          <w:szCs w:val="32"/>
        </w:rPr>
        <w:t>以及</w:t>
      </w:r>
      <w:r w:rsidR="00117368">
        <w:rPr>
          <w:rFonts w:ascii="仿宋_GB2312" w:eastAsia="仿宋_GB2312" w:hAnsi="楷体" w:hint="eastAsia"/>
          <w:color w:val="000000"/>
          <w:sz w:val="32"/>
          <w:szCs w:val="32"/>
        </w:rPr>
        <w:t>项目建设动态及建设</w:t>
      </w:r>
      <w:r w:rsidR="0074210F">
        <w:rPr>
          <w:rFonts w:ascii="仿宋_GB2312" w:eastAsia="仿宋_GB2312" w:hAnsi="楷体" w:hint="eastAsia"/>
          <w:color w:val="000000"/>
          <w:sz w:val="32"/>
          <w:szCs w:val="32"/>
        </w:rPr>
        <w:t>过程中存在的问题及时汇总、归纳，上报省、市商务部门</w:t>
      </w:r>
      <w:r w:rsidR="00117368">
        <w:rPr>
          <w:rFonts w:ascii="仿宋_GB2312" w:eastAsia="仿宋_GB2312" w:hAnsi="楷体" w:hint="eastAsia"/>
          <w:color w:val="000000"/>
          <w:sz w:val="32"/>
          <w:szCs w:val="32"/>
        </w:rPr>
        <w:t>。</w:t>
      </w:r>
    </w:p>
    <w:p w:rsidR="00E6198C" w:rsidRDefault="00B262D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74210F">
        <w:rPr>
          <w:rFonts w:ascii="楷体_GB2312" w:eastAsia="楷体_GB2312" w:hAnsi="楷体_GB2312" w:cs="楷体_GB2312" w:hint="eastAsia"/>
          <w:bCs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）强化</w:t>
      </w:r>
      <w:r w:rsidR="00117368">
        <w:rPr>
          <w:rFonts w:ascii="楷体_GB2312" w:eastAsia="楷体_GB2312" w:hAnsi="楷体_GB2312" w:cs="楷体_GB2312" w:hint="eastAsia"/>
          <w:bCs/>
          <w:sz w:val="32"/>
          <w:szCs w:val="32"/>
        </w:rPr>
        <w:t>验收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，确保绩效</w:t>
      </w:r>
    </w:p>
    <w:p w:rsidR="00E81A12" w:rsidRDefault="00464EF8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项目完成后，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区商务和财政主管部门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组织开展初步审核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，初核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合格后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上报市商务局、市财政局备案，书面申请市商务局、市财政局验收确认。项目验收后，</w:t>
      </w:r>
      <w:r w:rsidR="0074210F">
        <w:rPr>
          <w:rFonts w:ascii="仿宋_GB2312" w:eastAsia="仿宋_GB2312" w:hAnsi="仿宋" w:hint="eastAsia"/>
          <w:color w:val="000000"/>
          <w:sz w:val="32"/>
          <w:szCs w:val="32"/>
        </w:rPr>
        <w:t>继续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加强跟踪问效和监督检查</w:t>
      </w:r>
      <w:r w:rsidR="0074210F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充分发挥示范带动作用，利用示范项目建成的农村电商发展支撑体系，</w:t>
      </w:r>
      <w:r w:rsidR="0074210F">
        <w:rPr>
          <w:rFonts w:ascii="仿宋_GB2312" w:eastAsia="仿宋_GB2312" w:hAnsi="仿宋" w:hint="eastAsia"/>
          <w:color w:val="000000"/>
          <w:sz w:val="32"/>
          <w:szCs w:val="32"/>
        </w:rPr>
        <w:t>推进我区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电子商务</w:t>
      </w:r>
      <w:r w:rsidR="0074210F">
        <w:rPr>
          <w:rFonts w:ascii="仿宋_GB2312" w:eastAsia="仿宋_GB2312" w:hAnsi="仿宋" w:hint="eastAsia"/>
          <w:color w:val="000000"/>
          <w:sz w:val="32"/>
          <w:szCs w:val="32"/>
        </w:rPr>
        <w:t>持续、健康、</w:t>
      </w:r>
      <w:r w:rsidR="0074210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有效发展</w:t>
      </w:r>
      <w:r w:rsidR="0011736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93C59" w:rsidRDefault="00993C59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93C59" w:rsidRDefault="00993C59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附件：1.</w:t>
      </w:r>
      <w:r w:rsidR="00C832D7" w:rsidRPr="00C832D7">
        <w:rPr>
          <w:rFonts w:ascii="仿宋_GB2312" w:eastAsia="仿宋_GB2312" w:hAnsi="仿宋" w:hint="eastAsia"/>
          <w:color w:val="000000"/>
          <w:sz w:val="32"/>
          <w:szCs w:val="32"/>
        </w:rPr>
        <w:t>金口河区电子商务脱贫奔康示范县项目汇总表</w:t>
      </w:r>
    </w:p>
    <w:p w:rsidR="00C832D7" w:rsidRDefault="00C832D7" w:rsidP="00E73B5A">
      <w:pPr>
        <w:adjustRightInd w:val="0"/>
        <w:snapToGrid w:val="0"/>
        <w:spacing w:line="560" w:lineRule="exact"/>
        <w:ind w:leftChars="304" w:left="1918" w:hangingChars="400" w:hanging="128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2</w:t>
      </w:r>
      <w:r w:rsidR="00D3723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D3723F" w:rsidRPr="00C832D7">
        <w:rPr>
          <w:rFonts w:ascii="仿宋_GB2312" w:eastAsia="仿宋_GB2312" w:hAnsi="仿宋" w:hint="eastAsia"/>
          <w:color w:val="000000"/>
          <w:sz w:val="32"/>
          <w:szCs w:val="32"/>
        </w:rPr>
        <w:t>金口河区</w:t>
      </w:r>
      <w:r w:rsidR="00D3723F" w:rsidRPr="00D3723F">
        <w:rPr>
          <w:rFonts w:hint="eastAsia"/>
        </w:rPr>
        <w:t xml:space="preserve"> </w:t>
      </w:r>
      <w:r w:rsidR="00D3723F" w:rsidRPr="00D3723F">
        <w:rPr>
          <w:rFonts w:ascii="仿宋_GB2312" w:eastAsia="仿宋_GB2312" w:hAnsi="仿宋" w:hint="eastAsia"/>
          <w:color w:val="000000"/>
          <w:sz w:val="32"/>
          <w:szCs w:val="32"/>
        </w:rPr>
        <w:t>2018年电子商务脱贫奔康示范县项目资金管理细则</w:t>
      </w:r>
    </w:p>
    <w:p w:rsidR="005505DC" w:rsidRDefault="005505DC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505DC" w:rsidRDefault="005505DC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505DC" w:rsidRDefault="005505DC" w:rsidP="0074210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505DC" w:rsidRDefault="005505DC" w:rsidP="005505D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2018年6月19日</w:t>
      </w:r>
    </w:p>
    <w:sectPr w:rsidR="005505DC" w:rsidSect="00E81A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89" w:rsidRDefault="00152C89" w:rsidP="00152C89">
      <w:r>
        <w:separator/>
      </w:r>
    </w:p>
  </w:endnote>
  <w:endnote w:type="continuationSeparator" w:id="0">
    <w:p w:rsidR="00152C89" w:rsidRDefault="00152C89" w:rsidP="00152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6579"/>
      <w:docPartObj>
        <w:docPartGallery w:val="Page Numbers (Bottom of Page)"/>
        <w:docPartUnique/>
      </w:docPartObj>
    </w:sdtPr>
    <w:sdtContent>
      <w:p w:rsidR="00152C89" w:rsidRDefault="00152C89">
        <w:pPr>
          <w:pStyle w:val="a3"/>
          <w:jc w:val="center"/>
        </w:pPr>
        <w:fldSimple w:instr=" PAGE   \* MERGEFORMAT ">
          <w:r w:rsidR="00E07A5B" w:rsidRPr="00E07A5B">
            <w:rPr>
              <w:noProof/>
              <w:lang w:val="zh-CN"/>
            </w:rPr>
            <w:t>11</w:t>
          </w:r>
        </w:fldSimple>
      </w:p>
    </w:sdtContent>
  </w:sdt>
  <w:p w:rsidR="00152C89" w:rsidRDefault="00152C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89" w:rsidRDefault="00152C89" w:rsidP="00152C89">
      <w:r>
        <w:separator/>
      </w:r>
    </w:p>
  </w:footnote>
  <w:footnote w:type="continuationSeparator" w:id="0">
    <w:p w:rsidR="00152C89" w:rsidRDefault="00152C89" w:rsidP="00152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27B4"/>
    <w:rsid w:val="00002C90"/>
    <w:rsid w:val="00023A53"/>
    <w:rsid w:val="00023B67"/>
    <w:rsid w:val="00040D66"/>
    <w:rsid w:val="000547C2"/>
    <w:rsid w:val="000674F5"/>
    <w:rsid w:val="000726EA"/>
    <w:rsid w:val="00094A63"/>
    <w:rsid w:val="000A6E7F"/>
    <w:rsid w:val="000A7789"/>
    <w:rsid w:val="000B5BCB"/>
    <w:rsid w:val="000C68E7"/>
    <w:rsid w:val="000C773A"/>
    <w:rsid w:val="000D1491"/>
    <w:rsid w:val="000D5302"/>
    <w:rsid w:val="000F456E"/>
    <w:rsid w:val="00100384"/>
    <w:rsid w:val="00117368"/>
    <w:rsid w:val="001259A1"/>
    <w:rsid w:val="00127772"/>
    <w:rsid w:val="0013513C"/>
    <w:rsid w:val="001377A6"/>
    <w:rsid w:val="00137A41"/>
    <w:rsid w:val="00152990"/>
    <w:rsid w:val="00152C89"/>
    <w:rsid w:val="0016058F"/>
    <w:rsid w:val="00177BBF"/>
    <w:rsid w:val="00180050"/>
    <w:rsid w:val="00181BBF"/>
    <w:rsid w:val="00197E99"/>
    <w:rsid w:val="001B1C37"/>
    <w:rsid w:val="001C050C"/>
    <w:rsid w:val="001C132F"/>
    <w:rsid w:val="002032D6"/>
    <w:rsid w:val="00216821"/>
    <w:rsid w:val="0022359E"/>
    <w:rsid w:val="00225F0E"/>
    <w:rsid w:val="00227E44"/>
    <w:rsid w:val="0025530B"/>
    <w:rsid w:val="00256C9E"/>
    <w:rsid w:val="00265305"/>
    <w:rsid w:val="0027575A"/>
    <w:rsid w:val="002770A8"/>
    <w:rsid w:val="00293B4B"/>
    <w:rsid w:val="002C71C2"/>
    <w:rsid w:val="002E5103"/>
    <w:rsid w:val="00312DB6"/>
    <w:rsid w:val="00321824"/>
    <w:rsid w:val="00323BF1"/>
    <w:rsid w:val="00326C44"/>
    <w:rsid w:val="00327EEF"/>
    <w:rsid w:val="00342880"/>
    <w:rsid w:val="00344980"/>
    <w:rsid w:val="00346F9C"/>
    <w:rsid w:val="003479BB"/>
    <w:rsid w:val="0035134D"/>
    <w:rsid w:val="00354B63"/>
    <w:rsid w:val="00363784"/>
    <w:rsid w:val="00366F3B"/>
    <w:rsid w:val="0037197B"/>
    <w:rsid w:val="003753EA"/>
    <w:rsid w:val="003757C1"/>
    <w:rsid w:val="003917C5"/>
    <w:rsid w:val="003A085B"/>
    <w:rsid w:val="003A5B7C"/>
    <w:rsid w:val="003B6495"/>
    <w:rsid w:val="003D28A2"/>
    <w:rsid w:val="003D4877"/>
    <w:rsid w:val="004210DD"/>
    <w:rsid w:val="004255EA"/>
    <w:rsid w:val="00431196"/>
    <w:rsid w:val="004510AC"/>
    <w:rsid w:val="00451E4C"/>
    <w:rsid w:val="00464EF8"/>
    <w:rsid w:val="00465DAE"/>
    <w:rsid w:val="00476DBB"/>
    <w:rsid w:val="004856A9"/>
    <w:rsid w:val="004C2B7F"/>
    <w:rsid w:val="004E7AC5"/>
    <w:rsid w:val="00503A53"/>
    <w:rsid w:val="00511344"/>
    <w:rsid w:val="00524CFA"/>
    <w:rsid w:val="00530F54"/>
    <w:rsid w:val="005505DC"/>
    <w:rsid w:val="00550700"/>
    <w:rsid w:val="00556BE6"/>
    <w:rsid w:val="00556CFA"/>
    <w:rsid w:val="00584E52"/>
    <w:rsid w:val="005A3748"/>
    <w:rsid w:val="005B48E7"/>
    <w:rsid w:val="005C3C66"/>
    <w:rsid w:val="005D1A9F"/>
    <w:rsid w:val="005D3DCA"/>
    <w:rsid w:val="005E3BB6"/>
    <w:rsid w:val="005F25E4"/>
    <w:rsid w:val="00607A86"/>
    <w:rsid w:val="00615F77"/>
    <w:rsid w:val="00620AED"/>
    <w:rsid w:val="006327E6"/>
    <w:rsid w:val="0064318B"/>
    <w:rsid w:val="0067140C"/>
    <w:rsid w:val="006839C9"/>
    <w:rsid w:val="00684236"/>
    <w:rsid w:val="006A1EF0"/>
    <w:rsid w:val="006B1D16"/>
    <w:rsid w:val="006B205F"/>
    <w:rsid w:val="006B5527"/>
    <w:rsid w:val="006C0366"/>
    <w:rsid w:val="006E04D0"/>
    <w:rsid w:val="006F4C2E"/>
    <w:rsid w:val="00705EE5"/>
    <w:rsid w:val="00710425"/>
    <w:rsid w:val="0072189A"/>
    <w:rsid w:val="007228B6"/>
    <w:rsid w:val="00726E52"/>
    <w:rsid w:val="007314EE"/>
    <w:rsid w:val="007350EC"/>
    <w:rsid w:val="0074210F"/>
    <w:rsid w:val="00742B5F"/>
    <w:rsid w:val="00760491"/>
    <w:rsid w:val="007718F4"/>
    <w:rsid w:val="007812B9"/>
    <w:rsid w:val="00794423"/>
    <w:rsid w:val="00797992"/>
    <w:rsid w:val="007B493C"/>
    <w:rsid w:val="007C2E59"/>
    <w:rsid w:val="007C5477"/>
    <w:rsid w:val="007C59FC"/>
    <w:rsid w:val="007E17B3"/>
    <w:rsid w:val="007E79BB"/>
    <w:rsid w:val="007F20ED"/>
    <w:rsid w:val="00801273"/>
    <w:rsid w:val="0080675B"/>
    <w:rsid w:val="008238DD"/>
    <w:rsid w:val="0082505C"/>
    <w:rsid w:val="00826D0C"/>
    <w:rsid w:val="00842417"/>
    <w:rsid w:val="008568F3"/>
    <w:rsid w:val="00866DBB"/>
    <w:rsid w:val="008A14FC"/>
    <w:rsid w:val="008C778F"/>
    <w:rsid w:val="008D1EF7"/>
    <w:rsid w:val="008E1223"/>
    <w:rsid w:val="008E4BAD"/>
    <w:rsid w:val="008E742E"/>
    <w:rsid w:val="00905D0E"/>
    <w:rsid w:val="0091343C"/>
    <w:rsid w:val="009146D6"/>
    <w:rsid w:val="00923111"/>
    <w:rsid w:val="0093353C"/>
    <w:rsid w:val="0093631C"/>
    <w:rsid w:val="00947D93"/>
    <w:rsid w:val="009507CA"/>
    <w:rsid w:val="00951667"/>
    <w:rsid w:val="00993C59"/>
    <w:rsid w:val="009B23E8"/>
    <w:rsid w:val="009B5E84"/>
    <w:rsid w:val="009B676C"/>
    <w:rsid w:val="009C28BE"/>
    <w:rsid w:val="009D3FF5"/>
    <w:rsid w:val="009D6849"/>
    <w:rsid w:val="009D7676"/>
    <w:rsid w:val="009F1452"/>
    <w:rsid w:val="00A26606"/>
    <w:rsid w:val="00A27B7A"/>
    <w:rsid w:val="00A45E3F"/>
    <w:rsid w:val="00A61FC7"/>
    <w:rsid w:val="00A7585B"/>
    <w:rsid w:val="00A93017"/>
    <w:rsid w:val="00A93782"/>
    <w:rsid w:val="00A9712A"/>
    <w:rsid w:val="00AC0585"/>
    <w:rsid w:val="00AC3BC8"/>
    <w:rsid w:val="00AD57A8"/>
    <w:rsid w:val="00AE065E"/>
    <w:rsid w:val="00B11D5C"/>
    <w:rsid w:val="00B16A49"/>
    <w:rsid w:val="00B1774C"/>
    <w:rsid w:val="00B262DE"/>
    <w:rsid w:val="00B267FE"/>
    <w:rsid w:val="00B31481"/>
    <w:rsid w:val="00B3320E"/>
    <w:rsid w:val="00B34C69"/>
    <w:rsid w:val="00B555C6"/>
    <w:rsid w:val="00B716AB"/>
    <w:rsid w:val="00B8412B"/>
    <w:rsid w:val="00B87721"/>
    <w:rsid w:val="00B953B8"/>
    <w:rsid w:val="00BA531E"/>
    <w:rsid w:val="00BB0D85"/>
    <w:rsid w:val="00BC3F01"/>
    <w:rsid w:val="00BC56DA"/>
    <w:rsid w:val="00BC63D4"/>
    <w:rsid w:val="00BF0C89"/>
    <w:rsid w:val="00BF6914"/>
    <w:rsid w:val="00C06833"/>
    <w:rsid w:val="00C119B2"/>
    <w:rsid w:val="00C15D90"/>
    <w:rsid w:val="00C26CB2"/>
    <w:rsid w:val="00C50721"/>
    <w:rsid w:val="00C63EF6"/>
    <w:rsid w:val="00C7359D"/>
    <w:rsid w:val="00C75829"/>
    <w:rsid w:val="00C807CD"/>
    <w:rsid w:val="00C832D7"/>
    <w:rsid w:val="00C9128D"/>
    <w:rsid w:val="00C94709"/>
    <w:rsid w:val="00CB31FE"/>
    <w:rsid w:val="00CF01A3"/>
    <w:rsid w:val="00CF3B28"/>
    <w:rsid w:val="00D2497D"/>
    <w:rsid w:val="00D3723F"/>
    <w:rsid w:val="00D5191F"/>
    <w:rsid w:val="00D5781C"/>
    <w:rsid w:val="00D65941"/>
    <w:rsid w:val="00D76967"/>
    <w:rsid w:val="00D86566"/>
    <w:rsid w:val="00D86600"/>
    <w:rsid w:val="00D86D04"/>
    <w:rsid w:val="00D9398A"/>
    <w:rsid w:val="00DA3CA3"/>
    <w:rsid w:val="00DB6243"/>
    <w:rsid w:val="00DD1D54"/>
    <w:rsid w:val="00DE711B"/>
    <w:rsid w:val="00DE7291"/>
    <w:rsid w:val="00DF0398"/>
    <w:rsid w:val="00E02439"/>
    <w:rsid w:val="00E028EC"/>
    <w:rsid w:val="00E07A5B"/>
    <w:rsid w:val="00E1112D"/>
    <w:rsid w:val="00E46F0A"/>
    <w:rsid w:val="00E57F6E"/>
    <w:rsid w:val="00E6198C"/>
    <w:rsid w:val="00E701FD"/>
    <w:rsid w:val="00E71F82"/>
    <w:rsid w:val="00E73B5A"/>
    <w:rsid w:val="00E74EFC"/>
    <w:rsid w:val="00E81A12"/>
    <w:rsid w:val="00E94296"/>
    <w:rsid w:val="00E96B5B"/>
    <w:rsid w:val="00EA4AC4"/>
    <w:rsid w:val="00EC008C"/>
    <w:rsid w:val="00EE1D8F"/>
    <w:rsid w:val="00EE515D"/>
    <w:rsid w:val="00EF16D3"/>
    <w:rsid w:val="00EF23EC"/>
    <w:rsid w:val="00F02209"/>
    <w:rsid w:val="00F10F96"/>
    <w:rsid w:val="00F20D4B"/>
    <w:rsid w:val="00F24EFE"/>
    <w:rsid w:val="00F327B4"/>
    <w:rsid w:val="00F3451D"/>
    <w:rsid w:val="00F5311D"/>
    <w:rsid w:val="00F55009"/>
    <w:rsid w:val="00F553C2"/>
    <w:rsid w:val="00F61FAF"/>
    <w:rsid w:val="00F6247E"/>
    <w:rsid w:val="00F870C2"/>
    <w:rsid w:val="00FA28A3"/>
    <w:rsid w:val="00FA79E7"/>
    <w:rsid w:val="00FC2136"/>
    <w:rsid w:val="00FD35D1"/>
    <w:rsid w:val="00FD56D2"/>
    <w:rsid w:val="00FF02C4"/>
    <w:rsid w:val="00FF1F57"/>
    <w:rsid w:val="00FF2163"/>
    <w:rsid w:val="00FF4DC3"/>
    <w:rsid w:val="00FF5492"/>
    <w:rsid w:val="110E0F47"/>
    <w:rsid w:val="11424DF2"/>
    <w:rsid w:val="135F0AA1"/>
    <w:rsid w:val="14D74DAA"/>
    <w:rsid w:val="19B311D8"/>
    <w:rsid w:val="1F0161B7"/>
    <w:rsid w:val="25510FEF"/>
    <w:rsid w:val="25CC5CAE"/>
    <w:rsid w:val="26130ED4"/>
    <w:rsid w:val="27F8347F"/>
    <w:rsid w:val="2E0A200B"/>
    <w:rsid w:val="2F1D2755"/>
    <w:rsid w:val="30A97800"/>
    <w:rsid w:val="3147429D"/>
    <w:rsid w:val="35943C36"/>
    <w:rsid w:val="42902A33"/>
    <w:rsid w:val="43C00451"/>
    <w:rsid w:val="4DC71700"/>
    <w:rsid w:val="4E2941F8"/>
    <w:rsid w:val="53050CFD"/>
    <w:rsid w:val="54281983"/>
    <w:rsid w:val="54CD1909"/>
    <w:rsid w:val="55B94EFE"/>
    <w:rsid w:val="58941B80"/>
    <w:rsid w:val="5B720AFF"/>
    <w:rsid w:val="5EA41A14"/>
    <w:rsid w:val="62B171BC"/>
    <w:rsid w:val="631A6C28"/>
    <w:rsid w:val="76880DDD"/>
    <w:rsid w:val="7EB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81A12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81A1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81A12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E81A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1A12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E81A12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E81A12"/>
    <w:rPr>
      <w:rFonts w:ascii="Calibri" w:eastAsia="宋体" w:hAnsi="Calibri" w:cs="Times New Roman"/>
      <w:b/>
      <w:bCs/>
      <w:sz w:val="32"/>
      <w:szCs w:val="32"/>
    </w:rPr>
  </w:style>
  <w:style w:type="paragraph" w:customStyle="1" w:styleId="Style5">
    <w:name w:val="_Style 5"/>
    <w:basedOn w:val="a"/>
    <w:qFormat/>
    <w:rsid w:val="00E81A1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E931E-136F-4A7F-82CD-A9544899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11</Pages>
  <Words>800</Words>
  <Characters>4564</Characters>
  <Application>Microsoft Office Word</Application>
  <DocSecurity>0</DocSecurity>
  <Lines>38</Lines>
  <Paragraphs>10</Paragraphs>
  <ScaleCrop>false</ScaleCrop>
  <Company>CN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214</cp:revision>
  <dcterms:created xsi:type="dcterms:W3CDTF">2018-01-12T02:38:00Z</dcterms:created>
  <dcterms:modified xsi:type="dcterms:W3CDTF">2018-06-18T17:11:00Z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