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16EB7">
      <w:bookmarkStart w:id="0" w:name="_GoBack"/>
      <w:bookmarkEnd w:id="0"/>
    </w:p>
    <w:p w14:paraId="200D386A"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《乐山市金口河区永和镇新民村农旅综合服务中心项目》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建设用地规划许可批后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公示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及项目规划设计方案总平图公示</w:t>
      </w:r>
    </w:p>
    <w:p w14:paraId="4ED8E452">
      <w:pPr>
        <w:numPr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《乐山市金口河区永和镇新民村农旅综合服务中心项目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建设用地规划许可证,已通过乐山市金口河区自然资源局审查。根据《中华人民共和国城乡规划法》、《四川省城乡规划条例》等有关规定，现将该项目《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建设用地规划许可证》及相关附图予以公示。</w:t>
      </w:r>
    </w:p>
    <w:p w14:paraId="098DB548">
      <w:pPr>
        <w:pStyle w:val="2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08A6A0B2">
      <w:pPr>
        <w:pStyle w:val="2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drawing>
          <wp:inline distT="0" distB="0" distL="114300" distR="114300">
            <wp:extent cx="7444105" cy="5265420"/>
            <wp:effectExtent l="0" t="0" r="4445" b="11430"/>
            <wp:docPr id="2" name="图片 2" descr="永和镇用地规划许可证-无章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和镇用地规划许可证-无章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4105" cy="526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lang w:eastAsia="zh-CN"/>
        </w:rPr>
        <w:drawing>
          <wp:inline distT="0" distB="0" distL="114300" distR="114300">
            <wp:extent cx="4963795" cy="7019925"/>
            <wp:effectExtent l="0" t="0" r="8255" b="9525"/>
            <wp:docPr id="3" name="图片 3" descr="地形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地形图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379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63E48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、《乐山市金口河区永和镇新民村农旅综合服务中心项目规划方案》,已通过乐山市金口河区自然资源局审查。根据《中华人民共和国城乡规划法》、《四川省城乡规划条例》等有关规定，现将《乐山市金口河区永和镇新民村农旅综合服务中心项目规划方案》总平图予以公示。 </w:t>
      </w:r>
    </w:p>
    <w:p w14:paraId="2047C06D">
      <w:pPr>
        <w:pStyle w:val="2"/>
      </w:pPr>
      <w:r>
        <w:drawing>
          <wp:inline distT="0" distB="0" distL="114300" distR="114300">
            <wp:extent cx="8608060" cy="6218555"/>
            <wp:effectExtent l="0" t="0" r="254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08060" cy="621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D6AA0">
      <w:r>
        <w:drawing>
          <wp:inline distT="0" distB="0" distL="114300" distR="114300">
            <wp:extent cx="8838565" cy="5012055"/>
            <wp:effectExtent l="0" t="0" r="63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8565" cy="50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F119B"/>
    <w:rsid w:val="2FFF119B"/>
    <w:rsid w:val="345061E4"/>
    <w:rsid w:val="40C318BA"/>
    <w:rsid w:val="7D7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28" w:lineRule="auto"/>
    </w:pPr>
    <w:rPr>
      <w:rFonts w:eastAsia="黑体"/>
      <w:color w:val="000000"/>
      <w:spacing w:val="6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</Words>
  <Characters>149</Characters>
  <Lines>0</Lines>
  <Paragraphs>0</Paragraphs>
  <TotalTime>6</TotalTime>
  <ScaleCrop>false</ScaleCrop>
  <LinksUpToDate>false</LinksUpToDate>
  <CharactersWithSpaces>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2024-11-26T02:37:00Z</dcterms:created>
  <dc:creator>WPS_1585647650</dc:creator>
  <cp:lastModifiedBy>WPS_1585647650</cp:lastModifiedBy>
  <dcterms:modified xsi:type="dcterms:W3CDTF">2025-01-09T08:51:12Z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88858BF299B542F282AB5FE4BB8349DD_13</vt:lpwstr>
  </property>
  <property fmtid="{D5CDD505-2E9C-101B-9397-08002B2CF9AE}" pid="4" name="KSOTemplateDocerSaveRecord">
    <vt:lpwstr>eyJoZGlkIjoiOGMxY2ZhMmVjMjQyNjY1MTUyYWY1ZjQzNzBlNGJjZDIiLCJ1c2VySWQiOiI5MzI1OTc3MjIifQ==</vt:lpwstr>
  </property>
</Properties>
</file>